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6B" w:rsidRPr="00121537" w:rsidRDefault="0094106B" w:rsidP="00626C16">
      <w:pPr>
        <w:spacing w:line="276" w:lineRule="auto"/>
        <w:jc w:val="center"/>
        <w:rPr>
          <w:rFonts w:ascii="Arial" w:hAnsi="Arial" w:cs="Arial"/>
        </w:rPr>
      </w:pPr>
    </w:p>
    <w:p w:rsidR="0094106B" w:rsidRPr="00121537" w:rsidRDefault="0094106B" w:rsidP="00626C16">
      <w:pPr>
        <w:spacing w:line="276" w:lineRule="auto"/>
        <w:jc w:val="center"/>
        <w:rPr>
          <w:rFonts w:ascii="Arial" w:hAnsi="Arial" w:cs="Arial"/>
        </w:rPr>
      </w:pPr>
    </w:p>
    <w:p w:rsidR="0094106B" w:rsidRPr="00121537" w:rsidRDefault="0094106B" w:rsidP="00626C16">
      <w:pPr>
        <w:spacing w:line="276" w:lineRule="auto"/>
        <w:jc w:val="center"/>
        <w:rPr>
          <w:rFonts w:ascii="Arial" w:hAnsi="Arial" w:cs="Arial"/>
        </w:rPr>
      </w:pPr>
    </w:p>
    <w:p w:rsidR="0094106B" w:rsidRPr="00121537" w:rsidRDefault="0094106B" w:rsidP="00626C16">
      <w:pPr>
        <w:autoSpaceDE w:val="0"/>
        <w:autoSpaceDN w:val="0"/>
        <w:adjustRightInd w:val="0"/>
        <w:spacing w:line="276" w:lineRule="auto"/>
        <w:jc w:val="center"/>
        <w:rPr>
          <w:rFonts w:ascii="Arial" w:hAnsi="Arial" w:cs="Arial"/>
          <w:color w:val="FF0000"/>
        </w:rPr>
      </w:pPr>
    </w:p>
    <w:p w:rsidR="0094106B" w:rsidRPr="00121537" w:rsidRDefault="0094106B" w:rsidP="00626C16">
      <w:pPr>
        <w:autoSpaceDE w:val="0"/>
        <w:autoSpaceDN w:val="0"/>
        <w:adjustRightInd w:val="0"/>
        <w:spacing w:line="276" w:lineRule="auto"/>
        <w:jc w:val="center"/>
        <w:rPr>
          <w:rFonts w:ascii="Arial" w:hAnsi="Arial" w:cs="Arial"/>
          <w:color w:val="FF0000"/>
        </w:rPr>
      </w:pPr>
    </w:p>
    <w:p w:rsidR="004400D2" w:rsidRDefault="004400D2" w:rsidP="00626C16">
      <w:pPr>
        <w:pStyle w:val="Style22ptGrasCentr"/>
        <w:spacing w:line="276" w:lineRule="auto"/>
      </w:pPr>
    </w:p>
    <w:p w:rsidR="00FA45B1" w:rsidRDefault="00FA45B1" w:rsidP="00626C16">
      <w:pPr>
        <w:pStyle w:val="Style22ptGrasCentr"/>
        <w:spacing w:line="276" w:lineRule="auto"/>
      </w:pPr>
    </w:p>
    <w:p w:rsidR="000D35E5" w:rsidRDefault="000D35E5" w:rsidP="00626C16">
      <w:pPr>
        <w:pStyle w:val="Style22ptGrasCentr"/>
        <w:spacing w:line="276" w:lineRule="auto"/>
      </w:pPr>
      <w:r>
        <w:t>COMMUNE D</w:t>
      </w:r>
      <w:r w:rsidR="002E1952">
        <w:t xml:space="preserve">E </w:t>
      </w:r>
      <w:r w:rsidR="002348E4">
        <w:t>PIOLENC</w:t>
      </w:r>
    </w:p>
    <w:p w:rsidR="000D35E5" w:rsidRDefault="000D35E5" w:rsidP="00626C16">
      <w:pPr>
        <w:spacing w:line="276" w:lineRule="auto"/>
        <w:rPr>
          <w:szCs w:val="19"/>
        </w:rPr>
      </w:pPr>
    </w:p>
    <w:p w:rsidR="004400D2" w:rsidRDefault="004400D2" w:rsidP="00626C16">
      <w:pPr>
        <w:spacing w:line="276" w:lineRule="auto"/>
        <w:rPr>
          <w:szCs w:val="19"/>
        </w:rPr>
      </w:pPr>
    </w:p>
    <w:p w:rsidR="000D35E5" w:rsidRDefault="000D35E5" w:rsidP="00626C16">
      <w:pPr>
        <w:spacing w:line="276" w:lineRule="auto"/>
        <w:rPr>
          <w:szCs w:val="19"/>
        </w:rPr>
      </w:pPr>
    </w:p>
    <w:p w:rsidR="000D35E5" w:rsidRDefault="000D35E5" w:rsidP="002B0EB2">
      <w:pPr>
        <w:spacing w:line="276" w:lineRule="auto"/>
        <w:ind w:left="2268"/>
        <w:rPr>
          <w:szCs w:val="19"/>
        </w:rPr>
      </w:pPr>
    </w:p>
    <w:p w:rsidR="000D35E5" w:rsidRPr="003E1112" w:rsidRDefault="000D35E5" w:rsidP="00626C16">
      <w:pPr>
        <w:spacing w:line="276" w:lineRule="auto"/>
        <w:rPr>
          <w:szCs w:val="19"/>
        </w:rPr>
      </w:pPr>
    </w:p>
    <w:p w:rsidR="000D35E5" w:rsidRPr="003E1112" w:rsidRDefault="000D35E5" w:rsidP="00626C16">
      <w:pPr>
        <w:pStyle w:val="Style18centr"/>
        <w:spacing w:line="276" w:lineRule="auto"/>
      </w:pPr>
      <w:r w:rsidRPr="003E1112">
        <w:t>MARCHE DE MAITRISE D’ŒUVRE</w:t>
      </w:r>
    </w:p>
    <w:p w:rsidR="000D35E5" w:rsidRDefault="000D35E5" w:rsidP="00626C16">
      <w:pPr>
        <w:pStyle w:val="Style18centr"/>
        <w:spacing w:line="276" w:lineRule="auto"/>
      </w:pPr>
      <w:r w:rsidRPr="003E1112">
        <w:t xml:space="preserve">POUR </w:t>
      </w:r>
      <w:r w:rsidR="002348E4">
        <w:t>LA RESTAURATION DE L’EGLISE</w:t>
      </w:r>
      <w:r w:rsidR="005E65DC">
        <w:t xml:space="preserve"> </w:t>
      </w:r>
      <w:r w:rsidR="002348E4">
        <w:t>SAINT-PIERRE</w:t>
      </w:r>
    </w:p>
    <w:p w:rsidR="0094106B" w:rsidRPr="00121537" w:rsidRDefault="0094106B" w:rsidP="00626C16">
      <w:pPr>
        <w:pStyle w:val="Sous-titre"/>
        <w:spacing w:line="276" w:lineRule="auto"/>
        <w:rPr>
          <w:rFonts w:ascii="Arial" w:hAnsi="Arial" w:cs="Arial"/>
          <w:sz w:val="36"/>
        </w:rPr>
      </w:pPr>
    </w:p>
    <w:p w:rsidR="0094106B" w:rsidRPr="00121537" w:rsidRDefault="0094106B" w:rsidP="00626C16">
      <w:pPr>
        <w:pStyle w:val="Sous-titre"/>
        <w:spacing w:line="276" w:lineRule="auto"/>
        <w:rPr>
          <w:rFonts w:ascii="Arial" w:hAnsi="Arial" w:cs="Arial"/>
          <w:sz w:val="24"/>
        </w:rPr>
      </w:pPr>
    </w:p>
    <w:p w:rsidR="0094106B" w:rsidRPr="00121537" w:rsidRDefault="0094106B" w:rsidP="00626C16">
      <w:pPr>
        <w:spacing w:line="276" w:lineRule="auto"/>
        <w:rPr>
          <w:rFonts w:ascii="Arial" w:hAnsi="Arial" w:cs="Arial"/>
          <w:b/>
        </w:rPr>
      </w:pPr>
    </w:p>
    <w:p w:rsidR="0094106B" w:rsidRPr="00121537" w:rsidRDefault="0094106B" w:rsidP="00626C16">
      <w:pPr>
        <w:spacing w:line="276" w:lineRule="auto"/>
        <w:jc w:val="center"/>
        <w:rPr>
          <w:rFonts w:ascii="Arial" w:hAnsi="Arial" w:cs="Arial"/>
          <w:b/>
        </w:rPr>
      </w:pPr>
    </w:p>
    <w:p w:rsidR="0094106B" w:rsidRPr="00121537" w:rsidRDefault="0094106B" w:rsidP="00626C16">
      <w:pPr>
        <w:pStyle w:val="Titre1"/>
        <w:spacing w:line="276" w:lineRule="auto"/>
        <w:rPr>
          <w:rFonts w:ascii="Arial" w:hAnsi="Arial" w:cs="Arial"/>
          <w:sz w:val="28"/>
        </w:rPr>
      </w:pPr>
      <w:r w:rsidRPr="00121537">
        <w:rPr>
          <w:rFonts w:ascii="Arial" w:hAnsi="Arial" w:cs="Arial"/>
          <w:sz w:val="28"/>
        </w:rPr>
        <w:t>Procédure adaptée</w:t>
      </w:r>
    </w:p>
    <w:p w:rsidR="0094106B" w:rsidRPr="00121537" w:rsidRDefault="0094106B" w:rsidP="00626C16">
      <w:pPr>
        <w:spacing w:line="276" w:lineRule="auto"/>
        <w:rPr>
          <w:rFonts w:ascii="Arial" w:hAnsi="Arial" w:cs="Arial"/>
        </w:rPr>
      </w:pPr>
    </w:p>
    <w:p w:rsidR="0094106B" w:rsidRPr="00121537" w:rsidRDefault="0094106B" w:rsidP="00626C16">
      <w:pPr>
        <w:spacing w:line="276" w:lineRule="auto"/>
        <w:rPr>
          <w:rFonts w:ascii="Arial" w:hAnsi="Arial" w:cs="Arial"/>
        </w:rPr>
      </w:pPr>
    </w:p>
    <w:p w:rsidR="0094106B" w:rsidRPr="00121537" w:rsidRDefault="00473148" w:rsidP="00626C16">
      <w:pPr>
        <w:spacing w:line="276" w:lineRule="auto"/>
        <w:rPr>
          <w:rFonts w:ascii="Arial" w:hAnsi="Arial" w:cs="Arial"/>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88265</wp:posOffset>
                </wp:positionV>
                <wp:extent cx="8115300" cy="0"/>
                <wp:effectExtent l="13335" t="8255" r="5715" b="1079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D540"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6.95pt" to="595.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v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iyybTV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"/>
            </w:pict>
          </mc:Fallback>
        </mc:AlternateContent>
      </w:r>
    </w:p>
    <w:p w:rsidR="000D35E5" w:rsidRDefault="000D35E5" w:rsidP="00626C16">
      <w:pPr>
        <w:pStyle w:val="Style18centr"/>
        <w:spacing w:line="276" w:lineRule="auto"/>
      </w:pPr>
      <w:r>
        <w:t xml:space="preserve">REGLEMENT </w:t>
      </w:r>
      <w:r w:rsidR="00754E7B">
        <w:t>de</w:t>
      </w:r>
      <w:r>
        <w:t xml:space="preserve"> CONSULTATION</w:t>
      </w:r>
    </w:p>
    <w:p w:rsidR="00754E7B" w:rsidRPr="002348E4" w:rsidRDefault="00754E7B" w:rsidP="00626C16">
      <w:pPr>
        <w:pStyle w:val="Style18centr"/>
        <w:spacing w:line="276" w:lineRule="auto"/>
        <w:rPr>
          <w:sz w:val="24"/>
          <w:szCs w:val="24"/>
        </w:rPr>
      </w:pPr>
    </w:p>
    <w:p w:rsidR="0094106B" w:rsidRPr="00121537" w:rsidRDefault="00473148" w:rsidP="00626C16">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-782955</wp:posOffset>
                </wp:positionH>
                <wp:positionV relativeFrom="paragraph">
                  <wp:posOffset>104775</wp:posOffset>
                </wp:positionV>
                <wp:extent cx="8115300" cy="0"/>
                <wp:effectExtent l="13335" t="11430" r="5715" b="762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6908"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8.25pt" to="577.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Hg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"/>
            </w:pict>
          </mc:Fallback>
        </mc:AlternateContent>
      </w:r>
    </w:p>
    <w:p w:rsidR="0094106B" w:rsidRPr="007221C1" w:rsidRDefault="0094106B" w:rsidP="00626C16">
      <w:pPr>
        <w:spacing w:line="276" w:lineRule="auto"/>
        <w:rPr>
          <w:rFonts w:ascii="Arial" w:hAnsi="Arial" w:cs="Arial"/>
        </w:rPr>
      </w:pPr>
    </w:p>
    <w:p w:rsidR="0094106B" w:rsidRPr="007221C1" w:rsidRDefault="00D82E0E" w:rsidP="00D82E0E">
      <w:pPr>
        <w:pStyle w:val="Titre5"/>
        <w:spacing w:line="276" w:lineRule="auto"/>
        <w:ind w:left="2836" w:firstLine="709"/>
        <w:jc w:val="left"/>
        <w:rPr>
          <w:rFonts w:ascii="Arial" w:hAnsi="Arial" w:cs="Arial"/>
        </w:rPr>
      </w:pPr>
      <w:r>
        <w:rPr>
          <w:rFonts w:ascii="Arial" w:hAnsi="Arial" w:cs="Arial"/>
        </w:rPr>
        <w:t xml:space="preserve">      </w:t>
      </w:r>
      <w:r w:rsidR="005E65DC">
        <w:rPr>
          <w:rFonts w:ascii="Arial" w:hAnsi="Arial" w:cs="Arial"/>
        </w:rPr>
        <w:t>Mai 2018</w:t>
      </w:r>
    </w:p>
    <w:p w:rsidR="008517E9" w:rsidRPr="007221C1" w:rsidRDefault="008517E9" w:rsidP="00626C16">
      <w:pPr>
        <w:spacing w:line="276" w:lineRule="auto"/>
        <w:jc w:val="center"/>
        <w:rPr>
          <w:rFonts w:ascii="Arial" w:hAnsi="Arial" w:cs="Arial"/>
          <w:b/>
        </w:rPr>
      </w:pPr>
    </w:p>
    <w:p w:rsidR="0094106B" w:rsidRPr="004400D2" w:rsidRDefault="0094106B" w:rsidP="00626C16">
      <w:pPr>
        <w:spacing w:line="276" w:lineRule="auto"/>
        <w:jc w:val="both"/>
        <w:rPr>
          <w:rFonts w:ascii="Arial" w:hAnsi="Arial" w:cs="Arial"/>
          <w:sz w:val="22"/>
          <w:szCs w:val="22"/>
        </w:rPr>
      </w:pPr>
    </w:p>
    <w:p w:rsidR="0094106B" w:rsidRPr="002B0EB2" w:rsidRDefault="0094106B" w:rsidP="00626C16">
      <w:pPr>
        <w:spacing w:line="276" w:lineRule="auto"/>
        <w:jc w:val="both"/>
        <w:rPr>
          <w:rFonts w:ascii="Arial" w:hAnsi="Arial" w:cs="Arial"/>
          <w:sz w:val="22"/>
          <w:szCs w:val="22"/>
        </w:rPr>
      </w:pPr>
      <w:r w:rsidRPr="004400D2">
        <w:rPr>
          <w:rFonts w:ascii="Arial" w:hAnsi="Arial" w:cs="Arial"/>
          <w:b/>
          <w:i/>
          <w:sz w:val="22"/>
          <w:szCs w:val="22"/>
        </w:rPr>
        <w:t>Maître d’ouvrage </w:t>
      </w:r>
      <w:r w:rsidRPr="007221C1">
        <w:rPr>
          <w:rFonts w:ascii="Arial" w:hAnsi="Arial" w:cs="Arial"/>
          <w:i/>
          <w:color w:val="FF0000"/>
          <w:sz w:val="22"/>
          <w:szCs w:val="22"/>
        </w:rPr>
        <w:t xml:space="preserve">:      </w:t>
      </w:r>
      <w:r w:rsidRPr="002B0EB2">
        <w:rPr>
          <w:rFonts w:ascii="Arial" w:hAnsi="Arial" w:cs="Arial"/>
          <w:b/>
          <w:sz w:val="22"/>
          <w:szCs w:val="22"/>
        </w:rPr>
        <w:t xml:space="preserve">Commune </w:t>
      </w:r>
      <w:r w:rsidR="005774BD" w:rsidRPr="002B0EB2">
        <w:rPr>
          <w:rFonts w:ascii="Arial" w:hAnsi="Arial" w:cs="Arial"/>
          <w:b/>
          <w:sz w:val="22"/>
          <w:szCs w:val="22"/>
        </w:rPr>
        <w:t>d</w:t>
      </w:r>
      <w:r w:rsidR="00A655EA" w:rsidRPr="002B0EB2">
        <w:rPr>
          <w:rFonts w:ascii="Arial" w:hAnsi="Arial" w:cs="Arial"/>
          <w:b/>
          <w:sz w:val="22"/>
          <w:szCs w:val="22"/>
        </w:rPr>
        <w:t xml:space="preserve">e </w:t>
      </w:r>
      <w:r w:rsidR="002348E4" w:rsidRPr="002B0EB2">
        <w:rPr>
          <w:rFonts w:ascii="Arial" w:hAnsi="Arial" w:cs="Arial"/>
          <w:b/>
          <w:sz w:val="22"/>
          <w:szCs w:val="22"/>
        </w:rPr>
        <w:t>Piolenc</w:t>
      </w:r>
    </w:p>
    <w:p w:rsidR="0094106B" w:rsidRDefault="0094106B" w:rsidP="00626C16">
      <w:pPr>
        <w:tabs>
          <w:tab w:val="left" w:pos="2268"/>
        </w:tabs>
        <w:spacing w:line="276" w:lineRule="auto"/>
        <w:jc w:val="both"/>
        <w:rPr>
          <w:rFonts w:ascii="Arial" w:hAnsi="Arial" w:cs="Arial"/>
          <w:b/>
          <w:sz w:val="22"/>
          <w:szCs w:val="22"/>
        </w:rPr>
      </w:pPr>
      <w:r w:rsidRPr="002B0EB2">
        <w:rPr>
          <w:rFonts w:ascii="Arial" w:hAnsi="Arial" w:cs="Arial"/>
          <w:b/>
          <w:sz w:val="22"/>
          <w:szCs w:val="22"/>
        </w:rPr>
        <w:tab/>
      </w:r>
      <w:r w:rsidR="00F43F08" w:rsidRPr="002B0EB2">
        <w:rPr>
          <w:rFonts w:ascii="Arial" w:hAnsi="Arial" w:cs="Arial"/>
          <w:b/>
          <w:sz w:val="22"/>
          <w:szCs w:val="22"/>
        </w:rPr>
        <w:t>Hôtel de ville</w:t>
      </w:r>
    </w:p>
    <w:p w:rsidR="002B0EB2" w:rsidRDefault="002B0EB2" w:rsidP="002B0EB2">
      <w:pPr>
        <w:tabs>
          <w:tab w:val="left" w:pos="2268"/>
        </w:tabs>
        <w:spacing w:line="276" w:lineRule="auto"/>
        <w:ind w:firstLine="2268"/>
        <w:jc w:val="both"/>
        <w:rPr>
          <w:rFonts w:ascii="Arial" w:hAnsi="Arial" w:cs="Arial"/>
          <w:b/>
          <w:sz w:val="22"/>
          <w:szCs w:val="22"/>
        </w:rPr>
      </w:pPr>
      <w:r>
        <w:rPr>
          <w:rFonts w:ascii="Arial" w:hAnsi="Arial" w:cs="Arial"/>
          <w:b/>
          <w:sz w:val="22"/>
          <w:szCs w:val="22"/>
        </w:rPr>
        <w:t>6 rue Jean Moulin</w:t>
      </w:r>
    </w:p>
    <w:p w:rsidR="002B0EB2" w:rsidRDefault="002B0EB2" w:rsidP="002B0EB2">
      <w:pPr>
        <w:tabs>
          <w:tab w:val="left" w:pos="2268"/>
        </w:tabs>
        <w:spacing w:line="276" w:lineRule="auto"/>
        <w:ind w:firstLine="2268"/>
        <w:jc w:val="both"/>
        <w:rPr>
          <w:rFonts w:ascii="Arial" w:hAnsi="Arial" w:cs="Arial"/>
          <w:b/>
          <w:sz w:val="22"/>
          <w:szCs w:val="22"/>
        </w:rPr>
      </w:pPr>
      <w:r>
        <w:rPr>
          <w:rFonts w:ascii="Arial" w:hAnsi="Arial" w:cs="Arial"/>
          <w:b/>
          <w:sz w:val="22"/>
          <w:szCs w:val="22"/>
        </w:rPr>
        <w:t>BP 1</w:t>
      </w:r>
    </w:p>
    <w:p w:rsidR="002B0EB2" w:rsidRPr="002B0EB2" w:rsidRDefault="002B0EB2" w:rsidP="002B0EB2">
      <w:pPr>
        <w:tabs>
          <w:tab w:val="left" w:pos="2268"/>
        </w:tabs>
        <w:spacing w:line="276" w:lineRule="auto"/>
        <w:ind w:firstLine="2268"/>
        <w:jc w:val="both"/>
        <w:rPr>
          <w:rFonts w:ascii="Arial" w:hAnsi="Arial" w:cs="Arial"/>
          <w:b/>
          <w:sz w:val="22"/>
          <w:szCs w:val="22"/>
        </w:rPr>
      </w:pPr>
      <w:r>
        <w:rPr>
          <w:rFonts w:ascii="Arial" w:hAnsi="Arial" w:cs="Arial"/>
          <w:b/>
          <w:sz w:val="22"/>
          <w:szCs w:val="22"/>
        </w:rPr>
        <w:t>84420 PIOLENC</w:t>
      </w:r>
    </w:p>
    <w:p w:rsidR="0094106B" w:rsidRPr="004400D2" w:rsidRDefault="0094106B" w:rsidP="00626C16">
      <w:pPr>
        <w:spacing w:line="276" w:lineRule="auto"/>
        <w:jc w:val="both"/>
        <w:rPr>
          <w:rFonts w:ascii="Arial" w:hAnsi="Arial" w:cs="Arial"/>
          <w:b/>
          <w:sz w:val="22"/>
          <w:szCs w:val="22"/>
        </w:rPr>
      </w:pPr>
    </w:p>
    <w:p w:rsidR="0094106B" w:rsidRPr="004400D2" w:rsidRDefault="0094106B" w:rsidP="00626C16">
      <w:pPr>
        <w:spacing w:line="276" w:lineRule="auto"/>
        <w:jc w:val="both"/>
        <w:rPr>
          <w:rFonts w:ascii="Arial" w:hAnsi="Arial" w:cs="Arial"/>
          <w:b/>
          <w:sz w:val="22"/>
          <w:szCs w:val="22"/>
        </w:rPr>
      </w:pPr>
    </w:p>
    <w:p w:rsidR="0094106B" w:rsidRPr="004400D2" w:rsidRDefault="002348E4" w:rsidP="00626C16">
      <w:pPr>
        <w:spacing w:line="276" w:lineRule="auto"/>
        <w:jc w:val="both"/>
        <w:rPr>
          <w:rFonts w:ascii="Arial" w:hAnsi="Arial" w:cs="Arial"/>
          <w:sz w:val="22"/>
          <w:szCs w:val="22"/>
        </w:rPr>
      </w:pPr>
      <w:r>
        <w:rPr>
          <w:rFonts w:ascii="Arial" w:hAnsi="Arial" w:cs="Arial"/>
          <w:b/>
          <w:i/>
          <w:sz w:val="22"/>
          <w:szCs w:val="22"/>
        </w:rPr>
        <w:t xml:space="preserve">Représentant du Pouvoir Adjudicateur </w:t>
      </w:r>
      <w:r w:rsidR="0094106B" w:rsidRPr="004400D2">
        <w:rPr>
          <w:rFonts w:ascii="Arial" w:hAnsi="Arial" w:cs="Arial"/>
          <w:i/>
          <w:sz w:val="22"/>
          <w:szCs w:val="22"/>
        </w:rPr>
        <w:t>:</w:t>
      </w:r>
      <w:r w:rsidR="0094106B" w:rsidRPr="004400D2">
        <w:rPr>
          <w:rFonts w:ascii="Arial" w:hAnsi="Arial" w:cs="Arial"/>
          <w:sz w:val="22"/>
          <w:szCs w:val="22"/>
        </w:rPr>
        <w:t xml:space="preserve"> </w:t>
      </w:r>
      <w:r w:rsidR="00AD1BBE">
        <w:rPr>
          <w:rFonts w:ascii="Arial" w:hAnsi="Arial" w:cs="Arial"/>
          <w:b/>
          <w:sz w:val="22"/>
          <w:szCs w:val="22"/>
        </w:rPr>
        <w:t>M</w:t>
      </w:r>
      <w:r w:rsidR="005E65DC">
        <w:rPr>
          <w:rFonts w:ascii="Arial" w:hAnsi="Arial" w:cs="Arial"/>
          <w:b/>
          <w:sz w:val="22"/>
          <w:szCs w:val="22"/>
        </w:rPr>
        <w:t>onsieur</w:t>
      </w:r>
      <w:r w:rsidR="00AD1BBE">
        <w:rPr>
          <w:rFonts w:ascii="Arial" w:hAnsi="Arial" w:cs="Arial"/>
          <w:b/>
          <w:sz w:val="22"/>
          <w:szCs w:val="22"/>
        </w:rPr>
        <w:t xml:space="preserve"> le Maire</w:t>
      </w:r>
      <w:r w:rsidR="002B0EB2">
        <w:rPr>
          <w:rFonts w:ascii="Arial" w:hAnsi="Arial" w:cs="Arial"/>
          <w:b/>
          <w:sz w:val="22"/>
          <w:szCs w:val="22"/>
        </w:rPr>
        <w:t xml:space="preserve"> de PIOLENC</w:t>
      </w:r>
    </w:p>
    <w:p w:rsidR="0094106B" w:rsidRPr="004400D2" w:rsidRDefault="0094106B" w:rsidP="00626C16">
      <w:pPr>
        <w:spacing w:line="276" w:lineRule="auto"/>
        <w:jc w:val="both"/>
        <w:rPr>
          <w:rFonts w:ascii="Arial" w:hAnsi="Arial" w:cs="Arial"/>
          <w:sz w:val="22"/>
          <w:szCs w:val="22"/>
        </w:rPr>
      </w:pPr>
    </w:p>
    <w:p w:rsidR="0094106B" w:rsidRPr="004400D2" w:rsidRDefault="0094106B" w:rsidP="00626C16">
      <w:pPr>
        <w:spacing w:line="276" w:lineRule="auto"/>
        <w:jc w:val="both"/>
        <w:rPr>
          <w:rFonts w:ascii="Arial" w:hAnsi="Arial" w:cs="Arial"/>
          <w:sz w:val="22"/>
          <w:szCs w:val="22"/>
        </w:rPr>
      </w:pPr>
    </w:p>
    <w:p w:rsidR="0094106B" w:rsidRPr="004400D2" w:rsidRDefault="0094106B" w:rsidP="00626C16">
      <w:pPr>
        <w:pStyle w:val="Sous-titre"/>
        <w:spacing w:line="276" w:lineRule="auto"/>
        <w:ind w:left="3261" w:hanging="3261"/>
        <w:jc w:val="left"/>
        <w:rPr>
          <w:rFonts w:ascii="Arial" w:hAnsi="Arial" w:cs="Arial"/>
          <w:i/>
          <w:sz w:val="22"/>
          <w:szCs w:val="22"/>
        </w:rPr>
      </w:pPr>
      <w:r w:rsidRPr="004400D2">
        <w:rPr>
          <w:rFonts w:ascii="Arial" w:hAnsi="Arial" w:cs="Arial"/>
          <w:i/>
          <w:sz w:val="22"/>
          <w:szCs w:val="22"/>
        </w:rPr>
        <w:t xml:space="preserve">Comptable assignataire : </w:t>
      </w:r>
      <w:r w:rsidR="002B0EB2">
        <w:rPr>
          <w:rFonts w:ascii="Arial" w:hAnsi="Arial" w:cs="Arial"/>
          <w:sz w:val="22"/>
          <w:szCs w:val="22"/>
        </w:rPr>
        <w:t>Madame la</w:t>
      </w:r>
      <w:r w:rsidRPr="004400D2">
        <w:rPr>
          <w:rFonts w:ascii="Arial" w:hAnsi="Arial" w:cs="Arial"/>
          <w:sz w:val="22"/>
          <w:szCs w:val="22"/>
        </w:rPr>
        <w:t xml:space="preserve"> Trésori</w:t>
      </w:r>
      <w:r w:rsidR="002B0EB2">
        <w:rPr>
          <w:rFonts w:ascii="Arial" w:hAnsi="Arial" w:cs="Arial"/>
          <w:sz w:val="22"/>
          <w:szCs w:val="22"/>
        </w:rPr>
        <w:t>ère</w:t>
      </w:r>
      <w:r w:rsidRPr="004400D2">
        <w:rPr>
          <w:rFonts w:ascii="Arial" w:hAnsi="Arial" w:cs="Arial"/>
          <w:sz w:val="22"/>
          <w:szCs w:val="22"/>
        </w:rPr>
        <w:t xml:space="preserve"> Public d</w:t>
      </w:r>
      <w:r w:rsidR="002B0EB2">
        <w:rPr>
          <w:rFonts w:ascii="Arial" w:hAnsi="Arial" w:cs="Arial"/>
          <w:sz w:val="22"/>
          <w:szCs w:val="22"/>
        </w:rPr>
        <w:t>’Orange</w:t>
      </w:r>
    </w:p>
    <w:p w:rsidR="0094106B" w:rsidRPr="00121537" w:rsidRDefault="0094106B" w:rsidP="00626C16">
      <w:pPr>
        <w:spacing w:line="276" w:lineRule="auto"/>
        <w:jc w:val="both"/>
        <w:rPr>
          <w:rFonts w:ascii="Arial" w:hAnsi="Arial" w:cs="Arial"/>
        </w:rPr>
      </w:pPr>
    </w:p>
    <w:p w:rsidR="0094106B" w:rsidRDefault="0094106B" w:rsidP="00626C16">
      <w:pPr>
        <w:pStyle w:val="Titre"/>
        <w:spacing w:line="276" w:lineRule="auto"/>
        <w:rPr>
          <w:rFonts w:ascii="Arial" w:hAnsi="Arial" w:cs="Arial"/>
          <w:vanish w:val="0"/>
          <w:sz w:val="24"/>
        </w:rPr>
      </w:pPr>
    </w:p>
    <w:p w:rsidR="00CE2CD7" w:rsidRPr="00121537" w:rsidRDefault="00CE2CD7" w:rsidP="00626C16">
      <w:pPr>
        <w:pStyle w:val="Titre"/>
        <w:spacing w:line="276" w:lineRule="auto"/>
        <w:rPr>
          <w:rFonts w:ascii="Arial" w:hAnsi="Arial" w:cs="Arial"/>
          <w:sz w:val="24"/>
        </w:rPr>
      </w:pPr>
    </w:p>
    <w:p w:rsidR="0094106B" w:rsidRPr="00121537" w:rsidRDefault="0094106B" w:rsidP="00626C16">
      <w:pPr>
        <w:spacing w:line="276" w:lineRule="auto"/>
        <w:jc w:val="both"/>
        <w:rPr>
          <w:rFonts w:ascii="Arial" w:hAnsi="Arial" w:cs="Arial"/>
        </w:rPr>
      </w:pPr>
    </w:p>
    <w:p w:rsidR="0094106B" w:rsidRDefault="00121537" w:rsidP="00626C16">
      <w:pPr>
        <w:spacing w:line="276" w:lineRule="auto"/>
        <w:jc w:val="center"/>
        <w:rPr>
          <w:rFonts w:ascii="Arial" w:hAnsi="Arial" w:cs="Arial"/>
          <w:b/>
          <w:sz w:val="28"/>
        </w:rPr>
      </w:pPr>
      <w:r>
        <w:rPr>
          <w:rFonts w:ascii="Arial" w:hAnsi="Arial" w:cs="Arial"/>
          <w:b/>
          <w:sz w:val="28"/>
        </w:rPr>
        <w:t>REGLEMENT</w:t>
      </w:r>
      <w:r w:rsidR="0094106B" w:rsidRPr="00121537">
        <w:rPr>
          <w:rFonts w:ascii="Arial" w:hAnsi="Arial" w:cs="Arial"/>
          <w:b/>
          <w:sz w:val="28"/>
        </w:rPr>
        <w:t xml:space="preserve"> de CONSULTATION</w:t>
      </w:r>
    </w:p>
    <w:p w:rsidR="00754E7B" w:rsidRPr="00121537" w:rsidRDefault="00754E7B" w:rsidP="00626C16">
      <w:pPr>
        <w:spacing w:line="276" w:lineRule="auto"/>
        <w:jc w:val="center"/>
        <w:rPr>
          <w:rFonts w:ascii="Arial" w:hAnsi="Arial" w:cs="Arial"/>
          <w:b/>
          <w:sz w:val="28"/>
        </w:rPr>
      </w:pP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center"/>
        <w:rPr>
          <w:rFonts w:ascii="Arial" w:hAnsi="Arial" w:cs="Arial"/>
          <w:b/>
          <w:sz w:val="28"/>
        </w:rPr>
      </w:pPr>
      <w:r w:rsidRPr="00121537">
        <w:rPr>
          <w:rFonts w:ascii="Arial" w:hAnsi="Arial" w:cs="Arial"/>
          <w:b/>
          <w:sz w:val="28"/>
        </w:rPr>
        <w:t>SOMMAIRE</w:t>
      </w: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both"/>
        <w:rPr>
          <w:rFonts w:ascii="Arial" w:hAnsi="Arial" w:cs="Arial"/>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1 - </w:t>
      </w:r>
      <w:r w:rsidRPr="004400D2">
        <w:rPr>
          <w:rFonts w:ascii="Arial" w:hAnsi="Arial" w:cs="Arial"/>
          <w:b/>
          <w:caps/>
          <w:sz w:val="22"/>
          <w:szCs w:val="22"/>
        </w:rPr>
        <w:t>Objet du marché</w:t>
      </w:r>
      <w:r w:rsidRPr="004400D2">
        <w:rPr>
          <w:rFonts w:ascii="Arial" w:hAnsi="Arial" w:cs="Arial"/>
          <w:sz w:val="22"/>
          <w:szCs w:val="22"/>
        </w:rPr>
        <w:tab/>
        <w:t>p.3</w:t>
      </w:r>
    </w:p>
    <w:p w:rsidR="0094106B" w:rsidRPr="004400D2" w:rsidRDefault="0094106B" w:rsidP="00626C16">
      <w:pPr>
        <w:tabs>
          <w:tab w:val="right" w:leader="dot" w:pos="9356"/>
        </w:tabs>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2 - </w:t>
      </w:r>
      <w:r w:rsidRPr="004400D2">
        <w:rPr>
          <w:rFonts w:ascii="Arial" w:hAnsi="Arial" w:cs="Arial"/>
          <w:b/>
          <w:caps/>
          <w:sz w:val="22"/>
          <w:szCs w:val="22"/>
        </w:rPr>
        <w:t>Contexte, objectifs et programme d’aménagement</w:t>
      </w:r>
      <w:r w:rsidRPr="004400D2">
        <w:rPr>
          <w:rFonts w:ascii="Arial" w:hAnsi="Arial" w:cs="Arial"/>
          <w:sz w:val="22"/>
          <w:szCs w:val="22"/>
        </w:rPr>
        <w:tab/>
        <w:t>p.3</w:t>
      </w:r>
    </w:p>
    <w:p w:rsidR="0094106B" w:rsidRPr="004400D2" w:rsidRDefault="0094106B" w:rsidP="00626C16">
      <w:pPr>
        <w:tabs>
          <w:tab w:val="right" w:leader="dot" w:pos="9356"/>
        </w:tabs>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3 - </w:t>
      </w:r>
      <w:r w:rsidRPr="004400D2">
        <w:rPr>
          <w:rFonts w:ascii="Arial" w:hAnsi="Arial" w:cs="Arial"/>
          <w:b/>
          <w:caps/>
          <w:sz w:val="22"/>
          <w:szCs w:val="22"/>
        </w:rPr>
        <w:t>Conditions de la consultation</w:t>
      </w:r>
      <w:r w:rsidRPr="004400D2">
        <w:rPr>
          <w:rFonts w:ascii="Arial" w:hAnsi="Arial" w:cs="Arial"/>
          <w:sz w:val="22"/>
          <w:szCs w:val="22"/>
        </w:rPr>
        <w:tab/>
        <w:t>p.</w:t>
      </w:r>
      <w:r w:rsidR="00035B88">
        <w:rPr>
          <w:rFonts w:ascii="Arial" w:hAnsi="Arial" w:cs="Arial"/>
          <w:sz w:val="22"/>
          <w:szCs w:val="22"/>
        </w:rPr>
        <w:t>3</w:t>
      </w:r>
    </w:p>
    <w:p w:rsidR="0094106B" w:rsidRPr="004400D2" w:rsidRDefault="0094106B" w:rsidP="00626C16">
      <w:pPr>
        <w:tabs>
          <w:tab w:val="right" w:leader="dot" w:pos="9356"/>
        </w:tabs>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4 - </w:t>
      </w:r>
      <w:r w:rsidRPr="004400D2">
        <w:rPr>
          <w:rFonts w:ascii="Arial" w:hAnsi="Arial" w:cs="Arial"/>
          <w:b/>
          <w:caps/>
          <w:sz w:val="22"/>
          <w:szCs w:val="22"/>
        </w:rPr>
        <w:t>Description de la mission</w:t>
      </w:r>
      <w:r w:rsidR="00035B88">
        <w:rPr>
          <w:rFonts w:ascii="Arial" w:hAnsi="Arial" w:cs="Arial"/>
          <w:sz w:val="22"/>
          <w:szCs w:val="22"/>
        </w:rPr>
        <w:tab/>
        <w:t>p.4</w:t>
      </w:r>
    </w:p>
    <w:p w:rsidR="0094106B" w:rsidRPr="004400D2" w:rsidRDefault="0094106B" w:rsidP="00626C16">
      <w:pPr>
        <w:tabs>
          <w:tab w:val="right" w:leader="dot" w:pos="9356"/>
        </w:tabs>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5 - </w:t>
      </w:r>
      <w:r w:rsidRPr="004400D2">
        <w:rPr>
          <w:rFonts w:ascii="Arial" w:hAnsi="Arial" w:cs="Arial"/>
          <w:b/>
          <w:caps/>
          <w:sz w:val="22"/>
          <w:szCs w:val="22"/>
        </w:rPr>
        <w:t>Présentation et modalités de remises des offres</w:t>
      </w:r>
      <w:r w:rsidR="00035B88">
        <w:rPr>
          <w:rFonts w:ascii="Arial" w:hAnsi="Arial" w:cs="Arial"/>
          <w:sz w:val="22"/>
          <w:szCs w:val="22"/>
        </w:rPr>
        <w:tab/>
        <w:t>p.4</w:t>
      </w:r>
    </w:p>
    <w:p w:rsidR="0094106B" w:rsidRPr="004400D2" w:rsidRDefault="0094106B" w:rsidP="00626C16">
      <w:pPr>
        <w:tabs>
          <w:tab w:val="right" w:leader="dot" w:pos="9356"/>
        </w:tabs>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6 - </w:t>
      </w:r>
      <w:r w:rsidRPr="004400D2">
        <w:rPr>
          <w:rFonts w:ascii="Arial" w:hAnsi="Arial" w:cs="Arial"/>
          <w:b/>
          <w:caps/>
          <w:sz w:val="22"/>
          <w:szCs w:val="22"/>
        </w:rPr>
        <w:t>Documents à prendre en considération</w:t>
      </w:r>
      <w:r w:rsidR="00035B88">
        <w:rPr>
          <w:rFonts w:ascii="Arial" w:hAnsi="Arial" w:cs="Arial"/>
          <w:sz w:val="22"/>
          <w:szCs w:val="22"/>
        </w:rPr>
        <w:tab/>
        <w:t>p.5</w:t>
      </w:r>
    </w:p>
    <w:p w:rsidR="0094106B" w:rsidRPr="004400D2" w:rsidRDefault="0094106B" w:rsidP="00626C16">
      <w:pPr>
        <w:tabs>
          <w:tab w:val="right" w:leader="dot" w:pos="9356"/>
        </w:tabs>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7 - </w:t>
      </w:r>
      <w:r w:rsidRPr="004400D2">
        <w:rPr>
          <w:rFonts w:ascii="Arial" w:hAnsi="Arial" w:cs="Arial"/>
          <w:b/>
          <w:caps/>
          <w:sz w:val="22"/>
          <w:szCs w:val="22"/>
        </w:rPr>
        <w:t>Critères de sélection des CANDIDATS</w:t>
      </w:r>
      <w:r w:rsidR="00035B88">
        <w:rPr>
          <w:rFonts w:ascii="Arial" w:hAnsi="Arial" w:cs="Arial"/>
          <w:sz w:val="22"/>
          <w:szCs w:val="22"/>
        </w:rPr>
        <w:tab/>
        <w:t>p.6</w:t>
      </w:r>
    </w:p>
    <w:p w:rsidR="0094106B" w:rsidRPr="004400D2" w:rsidRDefault="0094106B" w:rsidP="00626C16">
      <w:pPr>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8 - </w:t>
      </w:r>
      <w:r w:rsidRPr="004400D2">
        <w:rPr>
          <w:rFonts w:ascii="Arial" w:hAnsi="Arial" w:cs="Arial"/>
          <w:b/>
          <w:caps/>
          <w:sz w:val="22"/>
          <w:szCs w:val="22"/>
        </w:rPr>
        <w:t>APPLICATION DU REGLEMENT</w:t>
      </w:r>
      <w:r w:rsidR="00035B88">
        <w:rPr>
          <w:rFonts w:ascii="Arial" w:hAnsi="Arial" w:cs="Arial"/>
          <w:sz w:val="22"/>
          <w:szCs w:val="22"/>
        </w:rPr>
        <w:tab/>
        <w:t>p.6</w:t>
      </w:r>
    </w:p>
    <w:p w:rsidR="0094106B" w:rsidRPr="004400D2" w:rsidRDefault="0094106B" w:rsidP="00626C16">
      <w:pPr>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9 - </w:t>
      </w:r>
      <w:r w:rsidRPr="004400D2">
        <w:rPr>
          <w:rFonts w:ascii="Arial" w:hAnsi="Arial" w:cs="Arial"/>
          <w:b/>
          <w:caps/>
          <w:sz w:val="22"/>
          <w:szCs w:val="22"/>
        </w:rPr>
        <w:t>renseignements Techniques et administratifs</w:t>
      </w:r>
      <w:r w:rsidR="00035B88">
        <w:rPr>
          <w:rFonts w:ascii="Arial" w:hAnsi="Arial" w:cs="Arial"/>
          <w:sz w:val="22"/>
          <w:szCs w:val="22"/>
        </w:rPr>
        <w:tab/>
        <w:t>p.6</w:t>
      </w:r>
    </w:p>
    <w:p w:rsidR="0094106B" w:rsidRPr="004400D2" w:rsidRDefault="0094106B" w:rsidP="00626C16">
      <w:pPr>
        <w:tabs>
          <w:tab w:val="right" w:leader="dot" w:pos="9356"/>
        </w:tabs>
        <w:spacing w:line="276" w:lineRule="auto"/>
        <w:jc w:val="both"/>
        <w:rPr>
          <w:rFonts w:ascii="Arial" w:hAnsi="Arial" w:cs="Arial"/>
          <w:sz w:val="22"/>
          <w:szCs w:val="22"/>
        </w:rPr>
      </w:pPr>
    </w:p>
    <w:p w:rsidR="0094106B" w:rsidRPr="004400D2" w:rsidRDefault="0094106B" w:rsidP="00626C16">
      <w:pPr>
        <w:tabs>
          <w:tab w:val="right" w:leader="dot" w:pos="9356"/>
        </w:tabs>
        <w:spacing w:line="276" w:lineRule="auto"/>
        <w:jc w:val="both"/>
        <w:rPr>
          <w:rFonts w:ascii="Arial" w:hAnsi="Arial" w:cs="Arial"/>
          <w:sz w:val="22"/>
          <w:szCs w:val="22"/>
        </w:rPr>
      </w:pPr>
      <w:r w:rsidRPr="004400D2">
        <w:rPr>
          <w:rFonts w:ascii="Arial" w:hAnsi="Arial" w:cs="Arial"/>
          <w:sz w:val="22"/>
          <w:szCs w:val="22"/>
        </w:rPr>
        <w:t xml:space="preserve">Article 10 - </w:t>
      </w:r>
      <w:r w:rsidRPr="004400D2">
        <w:rPr>
          <w:rFonts w:ascii="Arial" w:hAnsi="Arial" w:cs="Arial"/>
          <w:b/>
          <w:caps/>
          <w:sz w:val="22"/>
          <w:szCs w:val="22"/>
        </w:rPr>
        <w:t>CONTENTIEUX</w:t>
      </w:r>
      <w:r w:rsidR="00035B88">
        <w:rPr>
          <w:rFonts w:ascii="Arial" w:hAnsi="Arial" w:cs="Arial"/>
          <w:sz w:val="22"/>
          <w:szCs w:val="22"/>
        </w:rPr>
        <w:tab/>
        <w:t>p.6</w:t>
      </w: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both"/>
        <w:rPr>
          <w:rFonts w:ascii="Arial" w:hAnsi="Arial" w:cs="Arial"/>
        </w:rPr>
      </w:pPr>
    </w:p>
    <w:p w:rsidR="0094106B" w:rsidRPr="00121537" w:rsidRDefault="0094106B" w:rsidP="00626C16">
      <w:pPr>
        <w:spacing w:line="276" w:lineRule="auto"/>
        <w:jc w:val="both"/>
        <w:rPr>
          <w:rFonts w:ascii="Arial" w:hAnsi="Arial" w:cs="Arial"/>
        </w:rPr>
      </w:pPr>
      <w:r w:rsidRPr="00121537">
        <w:rPr>
          <w:rFonts w:ascii="Arial" w:hAnsi="Arial" w:cs="Arial"/>
        </w:rPr>
        <w:br w:type="page"/>
      </w:r>
    </w:p>
    <w:p w:rsidR="0094106B" w:rsidRPr="00E724D2" w:rsidRDefault="0094106B" w:rsidP="00626C16">
      <w:pPr>
        <w:pStyle w:val="Titre2"/>
        <w:spacing w:line="276" w:lineRule="auto"/>
      </w:pPr>
      <w:r w:rsidRPr="00E724D2">
        <w:lastRenderedPageBreak/>
        <w:t>ARTICLE 1 - OBJET du marché</w:t>
      </w:r>
    </w:p>
    <w:p w:rsidR="007221C1" w:rsidRDefault="0094106B"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250978">
        <w:rPr>
          <w:rFonts w:ascii="Arial" w:hAnsi="Arial" w:cs="Arial"/>
          <w:sz w:val="20"/>
        </w:rPr>
        <w:t xml:space="preserve">Marché public de maîtrise d’œuvre </w:t>
      </w:r>
      <w:r w:rsidR="00B223CF">
        <w:rPr>
          <w:rFonts w:ascii="Arial" w:hAnsi="Arial" w:cs="Arial"/>
          <w:sz w:val="20"/>
        </w:rPr>
        <w:t xml:space="preserve">pour </w:t>
      </w:r>
      <w:r w:rsidR="00BF639E">
        <w:rPr>
          <w:rFonts w:ascii="Arial" w:hAnsi="Arial" w:cs="Arial"/>
          <w:sz w:val="20"/>
        </w:rPr>
        <w:t xml:space="preserve">la </w:t>
      </w:r>
      <w:r w:rsidR="000F53FD">
        <w:rPr>
          <w:rFonts w:ascii="Arial" w:hAnsi="Arial" w:cs="Arial"/>
          <w:sz w:val="20"/>
        </w:rPr>
        <w:t xml:space="preserve">restauration de </w:t>
      </w:r>
      <w:r w:rsidR="00B949A5">
        <w:rPr>
          <w:rFonts w:ascii="Arial" w:hAnsi="Arial" w:cs="Arial"/>
          <w:sz w:val="20"/>
        </w:rPr>
        <w:t xml:space="preserve">l’ensemble du clos et couvert de l’église Saint-Pierre, située à Piolenc dans le département de Vaucluse, édifice protégé au titre des monuments historiques par </w:t>
      </w:r>
      <w:proofErr w:type="spellStart"/>
      <w:r w:rsidR="00B949A5">
        <w:rPr>
          <w:rFonts w:ascii="Arial" w:hAnsi="Arial" w:cs="Arial"/>
          <w:sz w:val="20"/>
        </w:rPr>
        <w:t>arrété</w:t>
      </w:r>
      <w:proofErr w:type="spellEnd"/>
      <w:r w:rsidR="00B949A5">
        <w:rPr>
          <w:rFonts w:ascii="Arial" w:hAnsi="Arial" w:cs="Arial"/>
          <w:sz w:val="20"/>
        </w:rPr>
        <w:t xml:space="preserve"> du 17 septembre 1997.</w:t>
      </w:r>
    </w:p>
    <w:p w:rsidR="007221C1" w:rsidRDefault="007221C1"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7221C1">
        <w:rPr>
          <w:rFonts w:ascii="Arial" w:hAnsi="Arial" w:cs="Arial"/>
          <w:sz w:val="20"/>
        </w:rPr>
        <w:t xml:space="preserve">Le montant prévisionnel des travaux est de </w:t>
      </w:r>
      <w:r w:rsidR="000F53FD">
        <w:rPr>
          <w:rFonts w:ascii="Arial" w:hAnsi="Arial" w:cs="Arial"/>
          <w:sz w:val="20"/>
        </w:rPr>
        <w:t xml:space="preserve">1,5 M € HT en </w:t>
      </w:r>
      <w:r w:rsidR="00B949A5">
        <w:rPr>
          <w:rFonts w:ascii="Arial" w:hAnsi="Arial" w:cs="Arial"/>
          <w:sz w:val="20"/>
        </w:rPr>
        <w:t xml:space="preserve">une tranche ferme de 500 000€ HT </w:t>
      </w:r>
      <w:r w:rsidR="009C2333">
        <w:rPr>
          <w:rFonts w:ascii="Arial" w:hAnsi="Arial" w:cs="Arial"/>
          <w:sz w:val="20"/>
        </w:rPr>
        <w:t>et deux</w:t>
      </w:r>
      <w:r w:rsidR="000F53FD">
        <w:rPr>
          <w:rFonts w:ascii="Arial" w:hAnsi="Arial" w:cs="Arial"/>
          <w:sz w:val="20"/>
        </w:rPr>
        <w:t xml:space="preserve"> tranches conditionnelles</w:t>
      </w:r>
      <w:r w:rsidR="00B949A5">
        <w:rPr>
          <w:rFonts w:ascii="Arial" w:hAnsi="Arial" w:cs="Arial"/>
          <w:sz w:val="20"/>
        </w:rPr>
        <w:t xml:space="preserve"> de 500 000€ chacune</w:t>
      </w:r>
      <w:r w:rsidR="000F53FD">
        <w:rPr>
          <w:rFonts w:ascii="Arial" w:hAnsi="Arial" w:cs="Arial"/>
          <w:sz w:val="20"/>
        </w:rPr>
        <w:t>.</w:t>
      </w:r>
    </w:p>
    <w:p w:rsidR="0094106B" w:rsidRPr="00250978" w:rsidRDefault="0094106B"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250978">
        <w:rPr>
          <w:rFonts w:ascii="Arial" w:hAnsi="Arial" w:cs="Arial"/>
          <w:sz w:val="20"/>
        </w:rPr>
        <w:t xml:space="preserve">Le marché de maîtrise d’œuvre sera passé conformément </w:t>
      </w:r>
      <w:r w:rsidR="005E65DC">
        <w:rPr>
          <w:rFonts w:ascii="Arial" w:hAnsi="Arial" w:cs="Arial"/>
          <w:sz w:val="20"/>
        </w:rPr>
        <w:t>au décret 2016-360 du 25 mars 2016</w:t>
      </w:r>
      <w:r w:rsidRPr="00250978">
        <w:rPr>
          <w:rFonts w:ascii="Arial" w:hAnsi="Arial" w:cs="Arial"/>
          <w:sz w:val="20"/>
        </w:rPr>
        <w:t xml:space="preserve"> (procédure adaptée).</w:t>
      </w:r>
    </w:p>
    <w:p w:rsidR="0094106B" w:rsidRPr="00250978" w:rsidRDefault="0094106B"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250978">
        <w:rPr>
          <w:rFonts w:ascii="Arial" w:hAnsi="Arial" w:cs="Arial"/>
          <w:sz w:val="20"/>
        </w:rPr>
        <w:t xml:space="preserve">Le lauréat, après négociation avec le maître d’ouvrage, se verra confier une mission de maîtrise d’œuvre pour une mission </w:t>
      </w:r>
      <w:r w:rsidR="000F53FD">
        <w:rPr>
          <w:rFonts w:ascii="Arial" w:hAnsi="Arial" w:cs="Arial"/>
          <w:sz w:val="20"/>
        </w:rPr>
        <w:t>avec DIAG, AVP</w:t>
      </w:r>
      <w:r w:rsidR="00A62C62">
        <w:rPr>
          <w:rFonts w:ascii="Arial" w:hAnsi="Arial" w:cs="Arial"/>
          <w:sz w:val="20"/>
        </w:rPr>
        <w:t>,</w:t>
      </w:r>
      <w:r w:rsidR="000F53FD">
        <w:rPr>
          <w:rFonts w:ascii="Arial" w:hAnsi="Arial" w:cs="Arial"/>
          <w:sz w:val="20"/>
        </w:rPr>
        <w:t xml:space="preserve"> </w:t>
      </w:r>
      <w:r w:rsidR="00B949A5">
        <w:rPr>
          <w:rFonts w:ascii="Arial" w:hAnsi="Arial" w:cs="Arial"/>
          <w:sz w:val="20"/>
        </w:rPr>
        <w:t xml:space="preserve">PRO, ACT, </w:t>
      </w:r>
      <w:r w:rsidR="004A0171">
        <w:rPr>
          <w:rFonts w:ascii="Arial" w:hAnsi="Arial" w:cs="Arial"/>
          <w:sz w:val="20"/>
        </w:rPr>
        <w:t xml:space="preserve">calculée sur l’ensemble des tranches et une mission </w:t>
      </w:r>
      <w:r w:rsidR="00B949A5">
        <w:rPr>
          <w:rFonts w:ascii="Arial" w:hAnsi="Arial" w:cs="Arial"/>
          <w:sz w:val="20"/>
        </w:rPr>
        <w:t xml:space="preserve">VISA, DET, AOR </w:t>
      </w:r>
      <w:r w:rsidR="004A0171">
        <w:rPr>
          <w:rFonts w:ascii="Arial" w:hAnsi="Arial" w:cs="Arial"/>
          <w:sz w:val="20"/>
        </w:rPr>
        <w:t xml:space="preserve">pour la tranche ferme et les missions optionnelles ainsi qu’une </w:t>
      </w:r>
      <w:r w:rsidR="000F53FD">
        <w:rPr>
          <w:rFonts w:ascii="Arial" w:hAnsi="Arial" w:cs="Arial"/>
          <w:sz w:val="20"/>
        </w:rPr>
        <w:t>mission OPC optionnelle</w:t>
      </w:r>
      <w:r w:rsidRPr="00250978">
        <w:rPr>
          <w:rFonts w:ascii="Arial" w:hAnsi="Arial" w:cs="Arial"/>
          <w:sz w:val="20"/>
        </w:rPr>
        <w:t>.</w:t>
      </w:r>
    </w:p>
    <w:p w:rsidR="003C264D" w:rsidRPr="00250978" w:rsidRDefault="003C264D" w:rsidP="00626C16">
      <w:pPr>
        <w:spacing w:line="276" w:lineRule="auto"/>
        <w:jc w:val="both"/>
        <w:rPr>
          <w:rFonts w:ascii="Arial" w:hAnsi="Arial" w:cs="Arial"/>
          <w:sz w:val="20"/>
        </w:rPr>
      </w:pPr>
    </w:p>
    <w:p w:rsidR="0094106B" w:rsidRPr="00250978" w:rsidRDefault="0094106B" w:rsidP="00626C16">
      <w:pPr>
        <w:pStyle w:val="Titre2"/>
        <w:spacing w:line="276" w:lineRule="auto"/>
        <w:rPr>
          <w:rFonts w:cs="Arial"/>
          <w:spacing w:val="-14"/>
        </w:rPr>
      </w:pPr>
      <w:r w:rsidRPr="00E724D2">
        <w:t>ARTICLE 2 - Contexte, objectifs</w:t>
      </w:r>
      <w:r w:rsidRPr="00250978">
        <w:rPr>
          <w:rFonts w:cs="Arial"/>
          <w:spacing w:val="-14"/>
        </w:rPr>
        <w:t xml:space="preserve"> et programme d’aménagement</w:t>
      </w:r>
    </w:p>
    <w:p w:rsidR="0094106B" w:rsidRPr="00250978" w:rsidRDefault="0094106B" w:rsidP="00626C16">
      <w:pPr>
        <w:spacing w:line="276" w:lineRule="auto"/>
        <w:jc w:val="both"/>
        <w:rPr>
          <w:rFonts w:ascii="Arial" w:hAnsi="Arial" w:cs="Arial"/>
          <w:sz w:val="20"/>
        </w:rPr>
      </w:pPr>
    </w:p>
    <w:p w:rsidR="00BF639E" w:rsidRPr="003E72FB" w:rsidRDefault="00626C16" w:rsidP="00626C16">
      <w:pPr>
        <w:spacing w:line="276" w:lineRule="auto"/>
        <w:jc w:val="both"/>
        <w:rPr>
          <w:rFonts w:ascii="Arial" w:hAnsi="Arial" w:cs="Arial"/>
          <w:b/>
          <w:sz w:val="20"/>
          <w:u w:val="single"/>
        </w:rPr>
      </w:pPr>
      <w:r>
        <w:rPr>
          <w:rFonts w:ascii="Arial" w:hAnsi="Arial" w:cs="Arial"/>
          <w:b/>
          <w:sz w:val="20"/>
          <w:u w:val="single"/>
        </w:rPr>
        <w:t xml:space="preserve">Le </w:t>
      </w:r>
      <w:r w:rsidR="00BF639E" w:rsidRPr="00B218DC">
        <w:rPr>
          <w:rFonts w:ascii="Arial" w:hAnsi="Arial" w:cs="Arial"/>
          <w:b/>
          <w:sz w:val="20"/>
          <w:u w:val="single"/>
        </w:rPr>
        <w:t>Contexte</w:t>
      </w:r>
    </w:p>
    <w:p w:rsidR="00172ED8" w:rsidRDefault="00253AD9"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Pr>
          <w:rFonts w:ascii="Arial" w:hAnsi="Arial" w:cs="Arial"/>
          <w:sz w:val="20"/>
        </w:rPr>
        <w:t>La partie la plus ancienne conservée de l’</w:t>
      </w:r>
      <w:r w:rsidR="0017195C">
        <w:rPr>
          <w:rFonts w:ascii="Arial" w:hAnsi="Arial" w:cs="Arial"/>
          <w:sz w:val="20"/>
        </w:rPr>
        <w:t>édifice peut être datée du XI °siècle. Par la suite</w:t>
      </w:r>
      <w:r w:rsidR="003A6B11">
        <w:rPr>
          <w:rFonts w:ascii="Arial" w:hAnsi="Arial" w:cs="Arial"/>
          <w:sz w:val="20"/>
        </w:rPr>
        <w:t xml:space="preserve"> </w:t>
      </w:r>
      <w:r w:rsidR="00B920BD">
        <w:rPr>
          <w:rFonts w:ascii="Arial" w:hAnsi="Arial" w:cs="Arial"/>
          <w:sz w:val="20"/>
        </w:rPr>
        <w:t xml:space="preserve">il </w:t>
      </w:r>
      <w:r w:rsidR="003A6B11">
        <w:rPr>
          <w:rFonts w:ascii="Arial" w:hAnsi="Arial" w:cs="Arial"/>
          <w:sz w:val="20"/>
        </w:rPr>
        <w:t>a été profondément remanié jusqu’au XIX°</w:t>
      </w:r>
      <w:r w:rsidR="00B920BD">
        <w:rPr>
          <w:rFonts w:ascii="Arial" w:hAnsi="Arial" w:cs="Arial"/>
          <w:sz w:val="20"/>
        </w:rPr>
        <w:t xml:space="preserve"> </w:t>
      </w:r>
      <w:r w:rsidR="003A6B11">
        <w:rPr>
          <w:rFonts w:ascii="Arial" w:hAnsi="Arial" w:cs="Arial"/>
          <w:sz w:val="20"/>
        </w:rPr>
        <w:t>ce qui en rend la lecture que ce soit à l’intérieur comme depuis l’extérieur complexe. Actuellement l’essentiel de l’enveloppe extérieure date de la période moderne (chœur, clocher, extension des chapelles alignées originelles) et de la période contemporaine (chapelles la</w:t>
      </w:r>
      <w:r w:rsidR="00B920BD">
        <w:rPr>
          <w:rFonts w:ascii="Arial" w:hAnsi="Arial" w:cs="Arial"/>
          <w:sz w:val="20"/>
        </w:rPr>
        <w:t>térales, fonds baptismaux, sacr</w:t>
      </w:r>
      <w:r w:rsidR="003A6B11">
        <w:rPr>
          <w:rFonts w:ascii="Arial" w:hAnsi="Arial" w:cs="Arial"/>
          <w:sz w:val="20"/>
        </w:rPr>
        <w:t xml:space="preserve">istie, accès </w:t>
      </w:r>
      <w:proofErr w:type="spellStart"/>
      <w:r w:rsidR="003A6B11">
        <w:rPr>
          <w:rFonts w:ascii="Arial" w:hAnsi="Arial" w:cs="Arial"/>
          <w:sz w:val="20"/>
        </w:rPr>
        <w:t>sud est</w:t>
      </w:r>
      <w:proofErr w:type="spellEnd"/>
      <w:r w:rsidR="003A6B11">
        <w:rPr>
          <w:rFonts w:ascii="Arial" w:hAnsi="Arial" w:cs="Arial"/>
          <w:sz w:val="20"/>
        </w:rPr>
        <w:t>)</w:t>
      </w:r>
      <w:r w:rsidR="00B920BD">
        <w:rPr>
          <w:rFonts w:ascii="Arial" w:hAnsi="Arial" w:cs="Arial"/>
          <w:sz w:val="20"/>
        </w:rPr>
        <w:t>.</w:t>
      </w:r>
    </w:p>
    <w:p w:rsidR="00B920BD" w:rsidRPr="00253AD9" w:rsidRDefault="00B920BD"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Pr>
          <w:rFonts w:ascii="Arial" w:hAnsi="Arial" w:cs="Arial"/>
          <w:sz w:val="20"/>
        </w:rPr>
        <w:t xml:space="preserve">Au niveau de son état sanitaire et structurel, l’édifice ne présente pas de défaillance majeure. Les désordres et pathologies apparentes sont le plus souvent consécutives à certaines dispositions constructives des périodes récentes et au comportement des sols de support. Les couvertures, dans un état sanitaire </w:t>
      </w:r>
      <w:proofErr w:type="gramStart"/>
      <w:r>
        <w:rPr>
          <w:rFonts w:ascii="Arial" w:hAnsi="Arial" w:cs="Arial"/>
          <w:sz w:val="20"/>
        </w:rPr>
        <w:t>moyen,  sont</w:t>
      </w:r>
      <w:proofErr w:type="gramEnd"/>
      <w:r>
        <w:rPr>
          <w:rFonts w:ascii="Arial" w:hAnsi="Arial" w:cs="Arial"/>
          <w:sz w:val="20"/>
        </w:rPr>
        <w:t xml:space="preserve"> de dispositions totalement inadaptées à la protection de l’édifice. </w:t>
      </w:r>
    </w:p>
    <w:p w:rsidR="00BF639E" w:rsidRPr="00253AD9" w:rsidRDefault="00BF639E" w:rsidP="00626C16">
      <w:pPr>
        <w:spacing w:line="276" w:lineRule="auto"/>
        <w:jc w:val="both"/>
        <w:rPr>
          <w:rFonts w:ascii="Arial" w:hAnsi="Arial" w:cs="Arial"/>
          <w:sz w:val="20"/>
        </w:rPr>
      </w:pPr>
    </w:p>
    <w:p w:rsidR="00BF639E" w:rsidRPr="00253AD9" w:rsidRDefault="00BF639E" w:rsidP="00626C16">
      <w:pPr>
        <w:spacing w:line="276" w:lineRule="auto"/>
        <w:jc w:val="both"/>
        <w:rPr>
          <w:rFonts w:ascii="Arial" w:hAnsi="Arial" w:cs="Arial"/>
          <w:b/>
          <w:sz w:val="20"/>
          <w:u w:val="single"/>
        </w:rPr>
      </w:pPr>
      <w:r w:rsidRPr="00253AD9">
        <w:rPr>
          <w:rFonts w:ascii="Arial" w:hAnsi="Arial" w:cs="Arial"/>
          <w:b/>
          <w:sz w:val="20"/>
          <w:u w:val="single"/>
        </w:rPr>
        <w:t>Le projet</w:t>
      </w:r>
    </w:p>
    <w:p w:rsidR="00BF639E" w:rsidRPr="00253AD9" w:rsidRDefault="00253AD9" w:rsidP="00253AD9">
      <w:pPr>
        <w:tabs>
          <w:tab w:val="left" w:pos="720"/>
        </w:tabs>
        <w:suppressAutoHyphens/>
        <w:autoSpaceDE w:val="0"/>
        <w:autoSpaceDN w:val="0"/>
        <w:adjustRightInd w:val="0"/>
        <w:spacing w:line="276" w:lineRule="auto"/>
        <w:jc w:val="both"/>
        <w:textAlignment w:val="baseline"/>
        <w:rPr>
          <w:rFonts w:ascii="Arial" w:hAnsi="Arial" w:cs="Arial"/>
          <w:sz w:val="20"/>
        </w:rPr>
      </w:pPr>
      <w:r w:rsidRPr="00253AD9">
        <w:rPr>
          <w:rFonts w:ascii="Arial" w:hAnsi="Arial" w:cs="Arial"/>
          <w:sz w:val="20"/>
        </w:rPr>
        <w:t>L’étude préalable a permis de dimensionner les grandes lignes d’une tranche ferme et de deux tranches conditionnelles. Les intérieurs ne sont pas concernés par la présente mission.</w:t>
      </w:r>
    </w:p>
    <w:p w:rsidR="00253AD9" w:rsidRPr="00253AD9" w:rsidRDefault="00253AD9" w:rsidP="00253AD9">
      <w:pPr>
        <w:tabs>
          <w:tab w:val="left" w:pos="720"/>
        </w:tabs>
        <w:suppressAutoHyphens/>
        <w:autoSpaceDE w:val="0"/>
        <w:autoSpaceDN w:val="0"/>
        <w:adjustRightInd w:val="0"/>
        <w:spacing w:line="276" w:lineRule="auto"/>
        <w:jc w:val="both"/>
        <w:textAlignment w:val="baseline"/>
        <w:rPr>
          <w:rFonts w:ascii="Arial" w:hAnsi="Arial" w:cs="Arial"/>
          <w:sz w:val="20"/>
        </w:rPr>
      </w:pPr>
      <w:r w:rsidRPr="00253AD9">
        <w:rPr>
          <w:rFonts w:ascii="Arial" w:hAnsi="Arial" w:cs="Arial"/>
          <w:sz w:val="20"/>
        </w:rPr>
        <w:t xml:space="preserve">Ce sera l’étude diagnostic et le projet </w:t>
      </w:r>
      <w:r w:rsidR="00B920BD">
        <w:rPr>
          <w:rFonts w:ascii="Arial" w:hAnsi="Arial" w:cs="Arial"/>
          <w:sz w:val="20"/>
        </w:rPr>
        <w:t>sur lesquels</w:t>
      </w:r>
      <w:r w:rsidR="00B920BD" w:rsidRPr="00253AD9">
        <w:rPr>
          <w:rFonts w:ascii="Arial" w:hAnsi="Arial" w:cs="Arial"/>
          <w:sz w:val="20"/>
        </w:rPr>
        <w:t xml:space="preserve"> il faudra passer le temps nécessaire </w:t>
      </w:r>
      <w:r w:rsidRPr="00253AD9">
        <w:rPr>
          <w:rFonts w:ascii="Arial" w:hAnsi="Arial" w:cs="Arial"/>
          <w:sz w:val="20"/>
        </w:rPr>
        <w:t xml:space="preserve">qui permettront de définir </w:t>
      </w:r>
      <w:r w:rsidR="00B920BD">
        <w:rPr>
          <w:rFonts w:ascii="Arial" w:hAnsi="Arial" w:cs="Arial"/>
          <w:sz w:val="20"/>
        </w:rPr>
        <w:t xml:space="preserve">plus </w:t>
      </w:r>
      <w:r w:rsidRPr="00253AD9">
        <w:rPr>
          <w:rFonts w:ascii="Arial" w:hAnsi="Arial" w:cs="Arial"/>
          <w:sz w:val="20"/>
        </w:rPr>
        <w:t xml:space="preserve">précisément les contours de ces différentes tranches opérationnelles. </w:t>
      </w:r>
    </w:p>
    <w:p w:rsidR="00F90F3E" w:rsidRPr="00253AD9" w:rsidRDefault="00F90F3E" w:rsidP="00626C16">
      <w:pPr>
        <w:pStyle w:val="Titre7"/>
        <w:spacing w:after="0" w:line="276" w:lineRule="auto"/>
        <w:rPr>
          <w:rFonts w:ascii="Arial" w:hAnsi="Arial" w:cs="Arial"/>
          <w:smallCaps/>
          <w:sz w:val="20"/>
        </w:rPr>
      </w:pPr>
    </w:p>
    <w:p w:rsidR="00832085" w:rsidRPr="00253AD9" w:rsidRDefault="00832085" w:rsidP="00626C16">
      <w:pPr>
        <w:spacing w:line="276" w:lineRule="auto"/>
        <w:jc w:val="both"/>
        <w:rPr>
          <w:rFonts w:ascii="Arial" w:hAnsi="Arial" w:cs="Arial"/>
          <w:b/>
          <w:sz w:val="20"/>
          <w:u w:val="single"/>
        </w:rPr>
      </w:pPr>
      <w:r w:rsidRPr="00253AD9">
        <w:rPr>
          <w:rFonts w:ascii="Arial" w:hAnsi="Arial" w:cs="Arial"/>
          <w:b/>
          <w:sz w:val="20"/>
          <w:u w:val="single"/>
        </w:rPr>
        <w:t>Les exigences techniques</w:t>
      </w:r>
    </w:p>
    <w:p w:rsidR="00832085" w:rsidRPr="00253AD9" w:rsidRDefault="00585561" w:rsidP="00253AD9">
      <w:pPr>
        <w:tabs>
          <w:tab w:val="left" w:pos="720"/>
        </w:tabs>
        <w:suppressAutoHyphens/>
        <w:autoSpaceDE w:val="0"/>
        <w:autoSpaceDN w:val="0"/>
        <w:adjustRightInd w:val="0"/>
        <w:spacing w:line="276" w:lineRule="auto"/>
        <w:jc w:val="both"/>
        <w:textAlignment w:val="baseline"/>
        <w:rPr>
          <w:rFonts w:ascii="Arial" w:hAnsi="Arial" w:cs="Arial"/>
          <w:sz w:val="20"/>
        </w:rPr>
      </w:pPr>
      <w:r w:rsidRPr="00253AD9">
        <w:rPr>
          <w:rFonts w:ascii="Arial" w:hAnsi="Arial" w:cs="Arial"/>
          <w:sz w:val="20"/>
        </w:rPr>
        <w:t>L</w:t>
      </w:r>
      <w:r w:rsidR="00832085" w:rsidRPr="00253AD9">
        <w:rPr>
          <w:rFonts w:ascii="Arial" w:hAnsi="Arial" w:cs="Arial"/>
          <w:sz w:val="20"/>
        </w:rPr>
        <w:t xml:space="preserve">e </w:t>
      </w:r>
      <w:r w:rsidR="00253AD9" w:rsidRPr="00253AD9">
        <w:rPr>
          <w:rFonts w:ascii="Arial" w:hAnsi="Arial" w:cs="Arial"/>
          <w:sz w:val="20"/>
        </w:rPr>
        <w:t>programme de travaux pourra évoluer au gré d’éventuelles découvertes lors du chantier ou lors d’investigations archéologiques permises par le chantier, ainsi qu’au gré des programmations budgétaires.</w:t>
      </w:r>
    </w:p>
    <w:p w:rsidR="00626C16" w:rsidRPr="00250978" w:rsidRDefault="00626C16" w:rsidP="00626C16">
      <w:pPr>
        <w:tabs>
          <w:tab w:val="right" w:pos="8222"/>
          <w:tab w:val="right" w:pos="9356"/>
        </w:tabs>
        <w:spacing w:line="276" w:lineRule="auto"/>
        <w:rPr>
          <w:rFonts w:ascii="Arial" w:hAnsi="Arial" w:cs="Arial"/>
          <w:sz w:val="20"/>
        </w:rPr>
      </w:pPr>
    </w:p>
    <w:p w:rsidR="0094106B" w:rsidRPr="00250978" w:rsidRDefault="0094106B" w:rsidP="00626C16">
      <w:pPr>
        <w:spacing w:line="276" w:lineRule="auto"/>
        <w:rPr>
          <w:rFonts w:ascii="Arial" w:hAnsi="Arial" w:cs="Arial"/>
          <w:b/>
          <w:caps/>
          <w:sz w:val="20"/>
          <w:u w:val="single"/>
        </w:rPr>
      </w:pPr>
      <w:r w:rsidRPr="00250978">
        <w:rPr>
          <w:rFonts w:ascii="Arial" w:hAnsi="Arial" w:cs="Arial"/>
          <w:b/>
          <w:caps/>
          <w:sz w:val="20"/>
          <w:u w:val="single"/>
        </w:rPr>
        <w:t xml:space="preserve">Article 3 - CONDITIONS DE </w:t>
      </w:r>
      <w:smartTag w:uri="urn:schemas-microsoft-com:office:smarttags" w:element="PersonName">
        <w:smartTagPr>
          <w:attr w:name="ProductID" w:val="LA CONSULTATION"/>
        </w:smartTagPr>
        <w:r w:rsidRPr="00250978">
          <w:rPr>
            <w:rFonts w:ascii="Arial" w:hAnsi="Arial" w:cs="Arial"/>
            <w:b/>
            <w:caps/>
            <w:sz w:val="20"/>
            <w:u w:val="single"/>
          </w:rPr>
          <w:t>LA CONSULTATION</w:t>
        </w:r>
      </w:smartTag>
    </w:p>
    <w:p w:rsidR="00626C16" w:rsidRPr="00626C16" w:rsidRDefault="00626C16"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b/>
          <w:sz w:val="20"/>
          <w:u w:val="single"/>
        </w:rPr>
      </w:pPr>
      <w:r w:rsidRPr="00250978">
        <w:rPr>
          <w:rFonts w:ascii="Arial" w:hAnsi="Arial" w:cs="Arial"/>
          <w:b/>
          <w:sz w:val="20"/>
          <w:u w:val="single"/>
        </w:rPr>
        <w:t>3.1 - Organisateur de la consultation</w:t>
      </w:r>
    </w:p>
    <w:p w:rsidR="0094106B" w:rsidRDefault="0094106B" w:rsidP="00626C16">
      <w:pPr>
        <w:spacing w:line="276" w:lineRule="auto"/>
        <w:jc w:val="both"/>
        <w:rPr>
          <w:rFonts w:ascii="Arial" w:hAnsi="Arial" w:cs="Arial"/>
          <w:sz w:val="20"/>
        </w:rPr>
      </w:pPr>
      <w:r w:rsidRPr="00250978">
        <w:rPr>
          <w:rFonts w:ascii="Arial" w:hAnsi="Arial" w:cs="Arial"/>
          <w:sz w:val="20"/>
        </w:rPr>
        <w:t xml:space="preserve">Le maître d’ouvrage, responsable de l’organisation de la mise en compétition, est la commune </w:t>
      </w:r>
      <w:r w:rsidR="00D85F4C">
        <w:rPr>
          <w:rFonts w:ascii="Arial" w:hAnsi="Arial" w:cs="Arial"/>
          <w:sz w:val="20"/>
        </w:rPr>
        <w:t xml:space="preserve">de </w:t>
      </w:r>
      <w:r w:rsidR="000F53FD">
        <w:rPr>
          <w:rFonts w:ascii="Arial" w:hAnsi="Arial" w:cs="Arial"/>
          <w:sz w:val="20"/>
        </w:rPr>
        <w:t>Piolenc</w:t>
      </w:r>
      <w:r w:rsidRPr="00250978">
        <w:rPr>
          <w:rFonts w:ascii="Arial" w:hAnsi="Arial" w:cs="Arial"/>
          <w:sz w:val="20"/>
        </w:rPr>
        <w:t>, représentée par son Maire.</w:t>
      </w:r>
    </w:p>
    <w:p w:rsidR="00626C16" w:rsidRPr="00250978" w:rsidRDefault="00626C16"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b/>
          <w:sz w:val="20"/>
          <w:u w:val="single"/>
        </w:rPr>
      </w:pPr>
      <w:r w:rsidRPr="00250978">
        <w:rPr>
          <w:rFonts w:ascii="Arial" w:hAnsi="Arial" w:cs="Arial"/>
          <w:b/>
          <w:sz w:val="20"/>
          <w:u w:val="single"/>
        </w:rPr>
        <w:t>3.2 - Organisation de la consultation</w:t>
      </w:r>
    </w:p>
    <w:p w:rsidR="006C560B" w:rsidRPr="00250978" w:rsidRDefault="006C560B" w:rsidP="00626C16">
      <w:pPr>
        <w:spacing w:line="276" w:lineRule="auto"/>
        <w:jc w:val="both"/>
        <w:rPr>
          <w:rFonts w:ascii="Arial" w:hAnsi="Arial" w:cs="Arial"/>
          <w:sz w:val="20"/>
        </w:rPr>
      </w:pPr>
      <w:r w:rsidRPr="00250978">
        <w:rPr>
          <w:rFonts w:ascii="Arial" w:hAnsi="Arial" w:cs="Arial"/>
          <w:sz w:val="20"/>
        </w:rPr>
        <w:t xml:space="preserve">Pour participer à la consultation, les candidats sont appelés à remettre et présenter leur offre, </w:t>
      </w:r>
      <w:r w:rsidR="008D46F9">
        <w:rPr>
          <w:rFonts w:ascii="Arial" w:hAnsi="Arial" w:cs="Arial"/>
          <w:sz w:val="20"/>
        </w:rPr>
        <w:t xml:space="preserve">celles-ci seront étudiées </w:t>
      </w:r>
      <w:r w:rsidRPr="00250978">
        <w:rPr>
          <w:rFonts w:ascii="Arial" w:hAnsi="Arial" w:cs="Arial"/>
          <w:sz w:val="20"/>
        </w:rPr>
        <w:t>selon la procédure ci-dessous.</w:t>
      </w:r>
    </w:p>
    <w:p w:rsidR="0094106B" w:rsidRPr="00250978" w:rsidRDefault="0094106B" w:rsidP="00626C16">
      <w:pPr>
        <w:spacing w:line="276" w:lineRule="auto"/>
        <w:ind w:left="1134"/>
        <w:jc w:val="both"/>
        <w:rPr>
          <w:rFonts w:ascii="Arial" w:hAnsi="Arial" w:cs="Arial"/>
          <w:b/>
          <w:i/>
          <w:sz w:val="20"/>
        </w:rPr>
      </w:pPr>
      <w:r w:rsidRPr="00250978">
        <w:rPr>
          <w:rFonts w:ascii="Arial" w:hAnsi="Arial" w:cs="Arial"/>
          <w:b/>
          <w:i/>
          <w:sz w:val="20"/>
        </w:rPr>
        <w:t>A.</w:t>
      </w:r>
      <w:r w:rsidRPr="00250978">
        <w:rPr>
          <w:rFonts w:ascii="Arial" w:hAnsi="Arial" w:cs="Arial"/>
          <w:i/>
          <w:sz w:val="20"/>
        </w:rPr>
        <w:t xml:space="preserve"> </w:t>
      </w:r>
      <w:r w:rsidRPr="00250978">
        <w:rPr>
          <w:rFonts w:ascii="Arial" w:hAnsi="Arial" w:cs="Arial"/>
          <w:b/>
          <w:i/>
          <w:sz w:val="20"/>
        </w:rPr>
        <w:t xml:space="preserve">Dossier de </w:t>
      </w:r>
      <w:r w:rsidR="000F53FD">
        <w:rPr>
          <w:rFonts w:ascii="Arial" w:hAnsi="Arial" w:cs="Arial"/>
          <w:b/>
          <w:i/>
          <w:sz w:val="20"/>
        </w:rPr>
        <w:t>consultation</w:t>
      </w:r>
      <w:r w:rsidRPr="00250978">
        <w:rPr>
          <w:rFonts w:ascii="Arial" w:hAnsi="Arial" w:cs="Arial"/>
          <w:b/>
          <w:i/>
          <w:sz w:val="20"/>
        </w:rPr>
        <w:t>:</w:t>
      </w:r>
    </w:p>
    <w:p w:rsidR="0094106B" w:rsidRDefault="000F53FD" w:rsidP="00626C16">
      <w:pPr>
        <w:spacing w:line="276" w:lineRule="auto"/>
        <w:ind w:left="1134"/>
        <w:jc w:val="both"/>
        <w:rPr>
          <w:rFonts w:ascii="Arial" w:hAnsi="Arial" w:cs="Arial"/>
          <w:sz w:val="20"/>
        </w:rPr>
      </w:pPr>
      <w:r>
        <w:rPr>
          <w:rFonts w:ascii="Arial" w:hAnsi="Arial" w:cs="Arial"/>
          <w:sz w:val="20"/>
        </w:rPr>
        <w:t>Les avis d’appels publics à la concurrence en ligne sont consultables librement sans aucu</w:t>
      </w:r>
      <w:r w:rsidR="00B949A5">
        <w:rPr>
          <w:rFonts w:ascii="Arial" w:hAnsi="Arial" w:cs="Arial"/>
          <w:sz w:val="20"/>
        </w:rPr>
        <w:t xml:space="preserve">ne contrainte d’identification. </w:t>
      </w:r>
      <w:r>
        <w:rPr>
          <w:rFonts w:ascii="Arial" w:hAnsi="Arial" w:cs="Arial"/>
          <w:sz w:val="20"/>
        </w:rPr>
        <w:t>Le dossier de consultation peut être remis gratuitement à chaque candidat en un seul exemplaire</w:t>
      </w:r>
      <w:r w:rsidR="007D71EE">
        <w:rPr>
          <w:rFonts w:ascii="Arial" w:hAnsi="Arial" w:cs="Arial"/>
          <w:sz w:val="20"/>
        </w:rPr>
        <w:t> ;</w:t>
      </w:r>
      <w:r>
        <w:rPr>
          <w:rFonts w:ascii="Arial" w:hAnsi="Arial" w:cs="Arial"/>
          <w:sz w:val="20"/>
        </w:rPr>
        <w:t xml:space="preserve"> </w:t>
      </w:r>
      <w:r w:rsidR="00B949A5">
        <w:rPr>
          <w:rFonts w:ascii="Arial" w:hAnsi="Arial" w:cs="Arial"/>
          <w:sz w:val="20"/>
        </w:rPr>
        <w:t xml:space="preserve">il sera adressé par courriel, </w:t>
      </w:r>
      <w:r>
        <w:rPr>
          <w:rFonts w:ascii="Arial" w:hAnsi="Arial" w:cs="Arial"/>
          <w:sz w:val="20"/>
        </w:rPr>
        <w:t xml:space="preserve">toutefois, </w:t>
      </w:r>
      <w:r w:rsidR="00B949A5">
        <w:rPr>
          <w:rFonts w:ascii="Arial" w:hAnsi="Arial" w:cs="Arial"/>
          <w:sz w:val="20"/>
        </w:rPr>
        <w:t xml:space="preserve">en cas d’envoi papier, </w:t>
      </w:r>
      <w:r>
        <w:rPr>
          <w:rFonts w:ascii="Arial" w:hAnsi="Arial" w:cs="Arial"/>
          <w:sz w:val="20"/>
        </w:rPr>
        <w:t>les frais d’envoi seront à la charge du prestataire.</w:t>
      </w:r>
    </w:p>
    <w:p w:rsidR="000F53FD" w:rsidRDefault="000F53FD" w:rsidP="00626C16">
      <w:pPr>
        <w:spacing w:line="276" w:lineRule="auto"/>
        <w:ind w:left="1134"/>
        <w:jc w:val="both"/>
        <w:rPr>
          <w:rFonts w:ascii="Arial" w:hAnsi="Arial" w:cs="Arial"/>
          <w:sz w:val="20"/>
        </w:rPr>
      </w:pPr>
      <w:r>
        <w:rPr>
          <w:rFonts w:ascii="Arial" w:hAnsi="Arial" w:cs="Arial"/>
          <w:sz w:val="20"/>
        </w:rPr>
        <w:t>Les offres des candidats ainsi que les documents associés seront entièrement rédigés en langue française. Un candidat membre d’un groupement ne peut présenter d’offre individuelle. Il est rappelé qu’un même candidat ne peut être mandataire de plus d’un groupement.</w:t>
      </w:r>
    </w:p>
    <w:p w:rsidR="000F53FD" w:rsidRDefault="000F53FD" w:rsidP="00626C16">
      <w:pPr>
        <w:spacing w:line="276" w:lineRule="auto"/>
        <w:ind w:left="1134"/>
        <w:jc w:val="both"/>
        <w:rPr>
          <w:rFonts w:ascii="Arial" w:hAnsi="Arial" w:cs="Arial"/>
          <w:sz w:val="20"/>
        </w:rPr>
      </w:pPr>
    </w:p>
    <w:p w:rsidR="000F53FD" w:rsidRPr="00BC4063" w:rsidRDefault="000F53FD" w:rsidP="00626C16">
      <w:pPr>
        <w:spacing w:line="276" w:lineRule="auto"/>
        <w:ind w:left="1134"/>
        <w:jc w:val="both"/>
        <w:rPr>
          <w:rFonts w:ascii="Arial" w:hAnsi="Arial" w:cs="Arial"/>
          <w:sz w:val="20"/>
          <w:u w:val="single"/>
        </w:rPr>
      </w:pPr>
      <w:r w:rsidRPr="00BC4063">
        <w:rPr>
          <w:rFonts w:ascii="Arial" w:hAnsi="Arial" w:cs="Arial"/>
          <w:sz w:val="20"/>
          <w:u w:val="single"/>
        </w:rPr>
        <w:t xml:space="preserve">Documents fournis aux candidats : </w:t>
      </w:r>
    </w:p>
    <w:p w:rsidR="000F53FD" w:rsidRDefault="000F53FD" w:rsidP="00626C16">
      <w:pPr>
        <w:spacing w:line="276" w:lineRule="auto"/>
        <w:ind w:left="1134"/>
        <w:jc w:val="both"/>
        <w:rPr>
          <w:rFonts w:ascii="Arial" w:hAnsi="Arial" w:cs="Arial"/>
          <w:sz w:val="20"/>
        </w:rPr>
      </w:pPr>
      <w:r>
        <w:rPr>
          <w:rFonts w:ascii="Arial" w:hAnsi="Arial" w:cs="Arial"/>
          <w:sz w:val="20"/>
        </w:rPr>
        <w:t>- le présent règlement de consultation,</w:t>
      </w:r>
    </w:p>
    <w:p w:rsidR="000F53FD" w:rsidRDefault="000F53FD" w:rsidP="00626C16">
      <w:pPr>
        <w:spacing w:line="276" w:lineRule="auto"/>
        <w:ind w:left="1134"/>
        <w:jc w:val="both"/>
        <w:rPr>
          <w:rFonts w:ascii="Arial" w:hAnsi="Arial" w:cs="Arial"/>
          <w:sz w:val="20"/>
        </w:rPr>
      </w:pPr>
      <w:r>
        <w:rPr>
          <w:rFonts w:ascii="Arial" w:hAnsi="Arial" w:cs="Arial"/>
          <w:sz w:val="20"/>
        </w:rPr>
        <w:lastRenderedPageBreak/>
        <w:t>- l’acte d’engagement,</w:t>
      </w:r>
    </w:p>
    <w:p w:rsidR="000F53FD" w:rsidRDefault="000F53FD" w:rsidP="00626C16">
      <w:pPr>
        <w:spacing w:line="276" w:lineRule="auto"/>
        <w:ind w:left="1134"/>
        <w:jc w:val="both"/>
        <w:rPr>
          <w:rFonts w:ascii="Arial" w:hAnsi="Arial" w:cs="Arial"/>
          <w:sz w:val="20"/>
        </w:rPr>
      </w:pPr>
      <w:r>
        <w:rPr>
          <w:rFonts w:ascii="Arial" w:hAnsi="Arial" w:cs="Arial"/>
          <w:sz w:val="20"/>
        </w:rPr>
        <w:t>- le CCA</w:t>
      </w:r>
      <w:r w:rsidR="00D82E0E">
        <w:rPr>
          <w:rFonts w:ascii="Arial" w:hAnsi="Arial" w:cs="Arial"/>
          <w:sz w:val="20"/>
        </w:rPr>
        <w:t>T</w:t>
      </w:r>
      <w:r>
        <w:rPr>
          <w:rFonts w:ascii="Arial" w:hAnsi="Arial" w:cs="Arial"/>
          <w:sz w:val="20"/>
        </w:rPr>
        <w:t>P,</w:t>
      </w:r>
    </w:p>
    <w:p w:rsidR="000F53FD" w:rsidRDefault="000F53FD" w:rsidP="00626C16">
      <w:pPr>
        <w:spacing w:line="276" w:lineRule="auto"/>
        <w:ind w:left="1134"/>
        <w:jc w:val="both"/>
        <w:rPr>
          <w:rFonts w:ascii="Arial" w:hAnsi="Arial" w:cs="Arial"/>
          <w:sz w:val="20"/>
        </w:rPr>
      </w:pPr>
      <w:r>
        <w:rPr>
          <w:rFonts w:ascii="Arial" w:hAnsi="Arial" w:cs="Arial"/>
          <w:sz w:val="20"/>
        </w:rPr>
        <w:t>- l’attestation de visite obligatoire qui sera remise par la municipalité sur place,</w:t>
      </w:r>
    </w:p>
    <w:p w:rsidR="000F53FD" w:rsidRDefault="000F53FD" w:rsidP="00626C16">
      <w:pPr>
        <w:spacing w:line="276" w:lineRule="auto"/>
        <w:ind w:left="1134"/>
        <w:jc w:val="both"/>
        <w:rPr>
          <w:rFonts w:ascii="Arial" w:hAnsi="Arial" w:cs="Arial"/>
          <w:sz w:val="20"/>
        </w:rPr>
      </w:pPr>
      <w:r>
        <w:rPr>
          <w:rFonts w:ascii="Arial" w:hAnsi="Arial" w:cs="Arial"/>
          <w:sz w:val="20"/>
        </w:rPr>
        <w:t>- l’étude diagnostic établie en 2015 et les observations rattachées à son approbation.</w:t>
      </w:r>
    </w:p>
    <w:p w:rsidR="000F53FD" w:rsidRPr="00250978" w:rsidRDefault="000F53FD" w:rsidP="00626C16">
      <w:pPr>
        <w:spacing w:line="276" w:lineRule="auto"/>
        <w:ind w:left="1134"/>
        <w:jc w:val="both"/>
        <w:rPr>
          <w:rFonts w:ascii="Arial" w:hAnsi="Arial" w:cs="Arial"/>
          <w:sz w:val="20"/>
        </w:rPr>
      </w:pPr>
    </w:p>
    <w:p w:rsidR="0094106B" w:rsidRPr="00250978" w:rsidRDefault="0094106B" w:rsidP="00626C16">
      <w:pPr>
        <w:spacing w:line="276" w:lineRule="auto"/>
        <w:ind w:left="1134"/>
        <w:jc w:val="both"/>
        <w:rPr>
          <w:rFonts w:ascii="Arial" w:hAnsi="Arial" w:cs="Arial"/>
          <w:b/>
          <w:i/>
          <w:sz w:val="20"/>
        </w:rPr>
      </w:pPr>
      <w:r w:rsidRPr="00250978">
        <w:rPr>
          <w:rFonts w:ascii="Arial" w:hAnsi="Arial" w:cs="Arial"/>
          <w:b/>
          <w:i/>
          <w:sz w:val="20"/>
        </w:rPr>
        <w:t>B.</w:t>
      </w:r>
      <w:r w:rsidRPr="00250978">
        <w:rPr>
          <w:rFonts w:ascii="Arial" w:hAnsi="Arial" w:cs="Arial"/>
          <w:i/>
          <w:sz w:val="20"/>
        </w:rPr>
        <w:t xml:space="preserve"> </w:t>
      </w:r>
      <w:r w:rsidRPr="00250978">
        <w:rPr>
          <w:rFonts w:ascii="Arial" w:hAnsi="Arial" w:cs="Arial"/>
          <w:b/>
          <w:i/>
          <w:sz w:val="20"/>
        </w:rPr>
        <w:t>Offres remises par les candidats</w:t>
      </w:r>
    </w:p>
    <w:p w:rsidR="00D53EF8" w:rsidRDefault="0094106B" w:rsidP="00626C16">
      <w:pPr>
        <w:spacing w:line="276" w:lineRule="auto"/>
        <w:ind w:left="1134"/>
        <w:jc w:val="both"/>
        <w:rPr>
          <w:rFonts w:ascii="Arial" w:hAnsi="Arial" w:cs="Arial"/>
          <w:sz w:val="20"/>
        </w:rPr>
      </w:pPr>
      <w:r w:rsidRPr="00250978">
        <w:rPr>
          <w:rFonts w:ascii="Arial" w:hAnsi="Arial" w:cs="Arial"/>
          <w:sz w:val="20"/>
        </w:rPr>
        <w:t xml:space="preserve">Chacun des candidats sélectionnés transmettra son offre au maître d’ouvrage </w:t>
      </w:r>
    </w:p>
    <w:p w:rsidR="0094106B" w:rsidRDefault="002B0EB2" w:rsidP="00626C16">
      <w:pPr>
        <w:spacing w:line="276" w:lineRule="auto"/>
        <w:ind w:left="1134"/>
        <w:jc w:val="both"/>
        <w:rPr>
          <w:rFonts w:ascii="Arial" w:hAnsi="Arial" w:cs="Arial"/>
          <w:b/>
          <w:sz w:val="28"/>
          <w:szCs w:val="28"/>
        </w:rPr>
      </w:pPr>
      <w:proofErr w:type="gramStart"/>
      <w:r w:rsidRPr="002B0EB2">
        <w:rPr>
          <w:rFonts w:ascii="Arial" w:hAnsi="Arial" w:cs="Arial"/>
          <w:b/>
          <w:sz w:val="28"/>
          <w:szCs w:val="28"/>
        </w:rPr>
        <w:t>pour</w:t>
      </w:r>
      <w:proofErr w:type="gramEnd"/>
      <w:r w:rsidRPr="002B0EB2">
        <w:rPr>
          <w:rFonts w:ascii="Arial" w:hAnsi="Arial" w:cs="Arial"/>
          <w:b/>
          <w:sz w:val="28"/>
          <w:szCs w:val="28"/>
        </w:rPr>
        <w:t xml:space="preserve"> le mercredi 13 juin à 17 heures</w:t>
      </w:r>
    </w:p>
    <w:p w:rsidR="002B0EB2" w:rsidRPr="00250978" w:rsidRDefault="002B0EB2" w:rsidP="00626C16">
      <w:pPr>
        <w:spacing w:line="276" w:lineRule="auto"/>
        <w:ind w:left="1134"/>
        <w:jc w:val="both"/>
        <w:rPr>
          <w:rFonts w:ascii="Arial" w:hAnsi="Arial" w:cs="Arial"/>
          <w:sz w:val="20"/>
        </w:rPr>
      </w:pPr>
    </w:p>
    <w:p w:rsidR="0094106B" w:rsidRPr="00250978" w:rsidRDefault="0094106B" w:rsidP="00626C16">
      <w:pPr>
        <w:spacing w:line="276" w:lineRule="auto"/>
        <w:ind w:left="1134"/>
        <w:jc w:val="both"/>
        <w:rPr>
          <w:rFonts w:ascii="Arial" w:hAnsi="Arial" w:cs="Arial"/>
          <w:sz w:val="20"/>
        </w:rPr>
      </w:pPr>
      <w:r w:rsidRPr="00250978">
        <w:rPr>
          <w:rFonts w:ascii="Arial" w:hAnsi="Arial" w:cs="Arial"/>
          <w:sz w:val="20"/>
        </w:rPr>
        <w:t>El</w:t>
      </w:r>
      <w:r w:rsidR="00103099">
        <w:rPr>
          <w:rFonts w:ascii="Arial" w:hAnsi="Arial" w:cs="Arial"/>
          <w:sz w:val="20"/>
        </w:rPr>
        <w:t xml:space="preserve">le comprendra </w:t>
      </w:r>
      <w:r w:rsidR="009C2333">
        <w:rPr>
          <w:rFonts w:ascii="Arial" w:hAnsi="Arial" w:cs="Arial"/>
          <w:sz w:val="20"/>
        </w:rPr>
        <w:t xml:space="preserve">notamment </w:t>
      </w:r>
      <w:r w:rsidR="00103099">
        <w:rPr>
          <w:rFonts w:ascii="Arial" w:hAnsi="Arial" w:cs="Arial"/>
          <w:sz w:val="20"/>
        </w:rPr>
        <w:t>(voir article 5.4</w:t>
      </w:r>
      <w:r w:rsidRPr="00250978">
        <w:rPr>
          <w:rFonts w:ascii="Arial" w:hAnsi="Arial" w:cs="Arial"/>
          <w:sz w:val="20"/>
        </w:rPr>
        <w:t xml:space="preserve"> du présent règlement) :</w:t>
      </w:r>
    </w:p>
    <w:p w:rsidR="00103099" w:rsidRDefault="00103099" w:rsidP="00626C16">
      <w:pPr>
        <w:numPr>
          <w:ilvl w:val="0"/>
          <w:numId w:val="9"/>
        </w:numPr>
        <w:tabs>
          <w:tab w:val="clear" w:pos="2263"/>
          <w:tab w:val="num" w:pos="1985"/>
        </w:tabs>
        <w:spacing w:line="276" w:lineRule="auto"/>
        <w:ind w:left="1985" w:hanging="142"/>
        <w:jc w:val="both"/>
        <w:rPr>
          <w:rFonts w:ascii="Arial" w:hAnsi="Arial" w:cs="Arial"/>
          <w:sz w:val="20"/>
        </w:rPr>
      </w:pPr>
      <w:r>
        <w:rPr>
          <w:rFonts w:ascii="Arial" w:hAnsi="Arial" w:cs="Arial"/>
          <w:sz w:val="20"/>
        </w:rPr>
        <w:t>Composition de l’équipe</w:t>
      </w:r>
      <w:r w:rsidR="007D71EE">
        <w:rPr>
          <w:rFonts w:ascii="Arial" w:hAnsi="Arial" w:cs="Arial"/>
          <w:sz w:val="20"/>
        </w:rPr>
        <w:t>,</w:t>
      </w:r>
    </w:p>
    <w:p w:rsidR="00103099" w:rsidRDefault="00103099" w:rsidP="00626C16">
      <w:pPr>
        <w:numPr>
          <w:ilvl w:val="0"/>
          <w:numId w:val="9"/>
        </w:numPr>
        <w:tabs>
          <w:tab w:val="clear" w:pos="2263"/>
          <w:tab w:val="num" w:pos="1985"/>
        </w:tabs>
        <w:spacing w:line="276" w:lineRule="auto"/>
        <w:ind w:left="1985" w:hanging="142"/>
        <w:jc w:val="both"/>
        <w:rPr>
          <w:rFonts w:ascii="Arial" w:hAnsi="Arial" w:cs="Arial"/>
          <w:sz w:val="20"/>
        </w:rPr>
      </w:pPr>
      <w:r>
        <w:rPr>
          <w:rFonts w:ascii="Arial" w:hAnsi="Arial" w:cs="Arial"/>
          <w:sz w:val="20"/>
        </w:rPr>
        <w:t>Références</w:t>
      </w:r>
      <w:r w:rsidR="007D71EE">
        <w:rPr>
          <w:rFonts w:ascii="Arial" w:hAnsi="Arial" w:cs="Arial"/>
          <w:sz w:val="20"/>
        </w:rPr>
        <w:t>,</w:t>
      </w:r>
    </w:p>
    <w:p w:rsidR="00103099" w:rsidRDefault="00103099" w:rsidP="00626C16">
      <w:pPr>
        <w:numPr>
          <w:ilvl w:val="0"/>
          <w:numId w:val="9"/>
        </w:numPr>
        <w:tabs>
          <w:tab w:val="clear" w:pos="2263"/>
          <w:tab w:val="num" w:pos="1985"/>
        </w:tabs>
        <w:spacing w:line="276" w:lineRule="auto"/>
        <w:ind w:left="1985" w:hanging="142"/>
        <w:jc w:val="both"/>
        <w:rPr>
          <w:rFonts w:ascii="Arial" w:hAnsi="Arial" w:cs="Arial"/>
          <w:sz w:val="20"/>
        </w:rPr>
      </w:pPr>
      <w:r>
        <w:rPr>
          <w:rFonts w:ascii="Arial" w:hAnsi="Arial" w:cs="Arial"/>
          <w:sz w:val="20"/>
        </w:rPr>
        <w:t>Attestations</w:t>
      </w:r>
      <w:r w:rsidR="007D71EE">
        <w:rPr>
          <w:rFonts w:ascii="Arial" w:hAnsi="Arial" w:cs="Arial"/>
          <w:sz w:val="20"/>
        </w:rPr>
        <w:t>,</w:t>
      </w:r>
    </w:p>
    <w:p w:rsidR="0094106B" w:rsidRPr="00250978" w:rsidRDefault="00103099" w:rsidP="00626C16">
      <w:pPr>
        <w:numPr>
          <w:ilvl w:val="0"/>
          <w:numId w:val="9"/>
        </w:numPr>
        <w:tabs>
          <w:tab w:val="clear" w:pos="2263"/>
          <w:tab w:val="num" w:pos="1985"/>
        </w:tabs>
        <w:spacing w:line="276" w:lineRule="auto"/>
        <w:ind w:left="1985" w:hanging="142"/>
        <w:jc w:val="both"/>
        <w:rPr>
          <w:rFonts w:ascii="Arial" w:hAnsi="Arial" w:cs="Arial"/>
          <w:sz w:val="20"/>
        </w:rPr>
      </w:pPr>
      <w:r>
        <w:rPr>
          <w:rFonts w:ascii="Arial" w:hAnsi="Arial" w:cs="Arial"/>
          <w:sz w:val="20"/>
        </w:rPr>
        <w:t>Note</w:t>
      </w:r>
      <w:r w:rsidR="0094106B" w:rsidRPr="00250978">
        <w:rPr>
          <w:rFonts w:ascii="Arial" w:hAnsi="Arial" w:cs="Arial"/>
          <w:sz w:val="20"/>
        </w:rPr>
        <w:t xml:space="preserve"> méthodologique,</w:t>
      </w:r>
    </w:p>
    <w:p w:rsidR="0094106B" w:rsidRPr="00250978" w:rsidRDefault="00103099" w:rsidP="00626C16">
      <w:pPr>
        <w:numPr>
          <w:ilvl w:val="0"/>
          <w:numId w:val="9"/>
        </w:numPr>
        <w:tabs>
          <w:tab w:val="clear" w:pos="2263"/>
          <w:tab w:val="num" w:pos="1985"/>
        </w:tabs>
        <w:spacing w:line="276" w:lineRule="auto"/>
        <w:ind w:left="1985" w:hanging="142"/>
        <w:jc w:val="both"/>
        <w:rPr>
          <w:rFonts w:ascii="Arial" w:hAnsi="Arial" w:cs="Arial"/>
          <w:b/>
          <w:i/>
          <w:sz w:val="20"/>
        </w:rPr>
      </w:pPr>
      <w:r>
        <w:rPr>
          <w:rFonts w:ascii="Arial" w:hAnsi="Arial" w:cs="Arial"/>
          <w:sz w:val="20"/>
        </w:rPr>
        <w:t>P</w:t>
      </w:r>
      <w:r w:rsidR="0094106B" w:rsidRPr="00250978">
        <w:rPr>
          <w:rFonts w:ascii="Arial" w:hAnsi="Arial" w:cs="Arial"/>
          <w:sz w:val="20"/>
        </w:rPr>
        <w:t xml:space="preserve">roposition d’honoraires </w:t>
      </w:r>
      <w:r w:rsidR="00F5664F">
        <w:rPr>
          <w:rFonts w:ascii="Arial" w:hAnsi="Arial" w:cs="Arial"/>
          <w:sz w:val="20"/>
        </w:rPr>
        <w:t xml:space="preserve">pour les missions demandées tel que décrit à </w:t>
      </w:r>
      <w:r w:rsidR="003D4AB7">
        <w:rPr>
          <w:rFonts w:ascii="Arial" w:hAnsi="Arial" w:cs="Arial"/>
          <w:sz w:val="20"/>
        </w:rPr>
        <w:t>l’</w:t>
      </w:r>
      <w:r w:rsidR="00F5664F" w:rsidRPr="00250978">
        <w:rPr>
          <w:rFonts w:ascii="Arial" w:hAnsi="Arial" w:cs="Arial"/>
          <w:sz w:val="20"/>
        </w:rPr>
        <w:t xml:space="preserve">article </w:t>
      </w:r>
      <w:r w:rsidR="00424C1C">
        <w:rPr>
          <w:rFonts w:ascii="Arial" w:hAnsi="Arial" w:cs="Arial"/>
          <w:sz w:val="20"/>
        </w:rPr>
        <w:t>4.2.1</w:t>
      </w:r>
      <w:r w:rsidR="00F5664F" w:rsidRPr="00250978">
        <w:rPr>
          <w:rFonts w:ascii="Arial" w:hAnsi="Arial" w:cs="Arial"/>
          <w:sz w:val="20"/>
        </w:rPr>
        <w:t xml:space="preserve"> du présent règlement</w:t>
      </w:r>
      <w:r w:rsidR="0094106B" w:rsidRPr="00250978">
        <w:rPr>
          <w:rFonts w:ascii="Arial" w:hAnsi="Arial" w:cs="Arial"/>
          <w:sz w:val="20"/>
        </w:rPr>
        <w:t xml:space="preserve">, </w:t>
      </w:r>
      <w:r w:rsidR="00E62530">
        <w:rPr>
          <w:rFonts w:ascii="Arial" w:hAnsi="Arial" w:cs="Arial"/>
          <w:sz w:val="20"/>
        </w:rPr>
        <w:t>mission de base</w:t>
      </w:r>
      <w:r w:rsidR="00533329">
        <w:rPr>
          <w:rFonts w:ascii="Arial" w:hAnsi="Arial" w:cs="Arial"/>
          <w:sz w:val="20"/>
        </w:rPr>
        <w:t>,</w:t>
      </w:r>
      <w:r w:rsidR="0094106B" w:rsidRPr="00250978">
        <w:rPr>
          <w:rFonts w:ascii="Arial" w:hAnsi="Arial" w:cs="Arial"/>
          <w:sz w:val="20"/>
        </w:rPr>
        <w:t xml:space="preserve"> option</w:t>
      </w:r>
      <w:r w:rsidR="000C7498">
        <w:rPr>
          <w:rFonts w:ascii="Arial" w:hAnsi="Arial" w:cs="Arial"/>
          <w:sz w:val="20"/>
        </w:rPr>
        <w:t xml:space="preserve"> </w:t>
      </w:r>
      <w:r w:rsidR="0094106B" w:rsidRPr="00250978">
        <w:rPr>
          <w:rFonts w:ascii="Arial" w:hAnsi="Arial" w:cs="Arial"/>
          <w:sz w:val="20"/>
        </w:rPr>
        <w:t>OPC,</w:t>
      </w:r>
      <w:r w:rsidR="005E65DC">
        <w:rPr>
          <w:rFonts w:ascii="Arial" w:hAnsi="Arial" w:cs="Arial"/>
          <w:sz w:val="20"/>
        </w:rPr>
        <w:t xml:space="preserve"> </w:t>
      </w:r>
    </w:p>
    <w:p w:rsidR="0094106B" w:rsidRPr="00250978" w:rsidRDefault="0094106B" w:rsidP="00626C16">
      <w:pPr>
        <w:pStyle w:val="Titre6"/>
        <w:spacing w:line="276" w:lineRule="auto"/>
        <w:rPr>
          <w:rFonts w:ascii="Arial" w:hAnsi="Arial" w:cs="Arial"/>
          <w:sz w:val="20"/>
        </w:rPr>
      </w:pPr>
    </w:p>
    <w:p w:rsidR="0094106B" w:rsidRPr="00250978" w:rsidRDefault="0094106B" w:rsidP="00626C16">
      <w:pPr>
        <w:pStyle w:val="Titre6"/>
        <w:spacing w:line="276" w:lineRule="auto"/>
        <w:rPr>
          <w:rFonts w:ascii="Arial" w:hAnsi="Arial" w:cs="Arial"/>
          <w:sz w:val="20"/>
        </w:rPr>
      </w:pPr>
      <w:r w:rsidRPr="00250978">
        <w:rPr>
          <w:rFonts w:ascii="Arial" w:hAnsi="Arial" w:cs="Arial"/>
          <w:sz w:val="20"/>
        </w:rPr>
        <w:t>C. Organisation de l’entretien</w:t>
      </w:r>
    </w:p>
    <w:p w:rsidR="0094106B" w:rsidRPr="00250978" w:rsidRDefault="0094106B" w:rsidP="00626C16">
      <w:pPr>
        <w:spacing w:line="276" w:lineRule="auto"/>
        <w:ind w:left="1134"/>
        <w:jc w:val="both"/>
        <w:rPr>
          <w:rFonts w:ascii="Arial" w:hAnsi="Arial" w:cs="Arial"/>
          <w:sz w:val="20"/>
        </w:rPr>
      </w:pPr>
      <w:r w:rsidRPr="00250978">
        <w:rPr>
          <w:rFonts w:ascii="Arial" w:hAnsi="Arial" w:cs="Arial"/>
          <w:sz w:val="20"/>
        </w:rPr>
        <w:t xml:space="preserve">Après réception de ces offres, le lauréat pourra être désigné directement ou alors un entretien pourra être organisé par le maître d’ouvrage avec tout ou partie </w:t>
      </w:r>
      <w:r w:rsidR="00D85F4C">
        <w:rPr>
          <w:rFonts w:ascii="Arial" w:hAnsi="Arial" w:cs="Arial"/>
          <w:sz w:val="20"/>
        </w:rPr>
        <w:t>des candidats présélectionnés. Dans ce cas, i</w:t>
      </w:r>
      <w:r w:rsidRPr="00250978">
        <w:rPr>
          <w:rFonts w:ascii="Arial" w:hAnsi="Arial" w:cs="Arial"/>
          <w:sz w:val="20"/>
        </w:rPr>
        <w:t xml:space="preserve">ls seront reçus séparément par </w:t>
      </w:r>
      <w:r w:rsidR="00BB311A">
        <w:rPr>
          <w:rFonts w:ascii="Arial" w:hAnsi="Arial" w:cs="Arial"/>
          <w:sz w:val="20"/>
        </w:rPr>
        <w:t xml:space="preserve">le </w:t>
      </w:r>
      <w:r w:rsidRPr="00250978">
        <w:rPr>
          <w:rFonts w:ascii="Arial" w:hAnsi="Arial" w:cs="Arial"/>
          <w:sz w:val="20"/>
        </w:rPr>
        <w:t>Pouvoir Adjudicateur, suivant l’ordre et les horaires de passage indiqués sur la convocation qui leur sera envoyée.</w:t>
      </w:r>
    </w:p>
    <w:p w:rsidR="0094106B" w:rsidRPr="00250978" w:rsidRDefault="0094106B" w:rsidP="00626C16">
      <w:pPr>
        <w:spacing w:line="276" w:lineRule="auto"/>
        <w:ind w:left="1134"/>
        <w:jc w:val="both"/>
        <w:rPr>
          <w:rFonts w:ascii="Arial" w:hAnsi="Arial" w:cs="Arial"/>
          <w:sz w:val="20"/>
        </w:rPr>
      </w:pPr>
      <w:r w:rsidRPr="00250978">
        <w:rPr>
          <w:rFonts w:ascii="Arial" w:hAnsi="Arial" w:cs="Arial"/>
          <w:sz w:val="20"/>
        </w:rPr>
        <w:t xml:space="preserve">Durant une demi-heure environ, l’entretien de négociation, pour lequel le candidat pourra être représenté par une ou plusieurs personnes, portera sur les points suivants : </w:t>
      </w:r>
    </w:p>
    <w:p w:rsidR="0094106B" w:rsidRPr="00250978" w:rsidRDefault="0094106B" w:rsidP="00626C16">
      <w:pPr>
        <w:numPr>
          <w:ilvl w:val="0"/>
          <w:numId w:val="8"/>
        </w:numPr>
        <w:spacing w:line="276" w:lineRule="auto"/>
        <w:ind w:left="1985" w:hanging="142"/>
        <w:jc w:val="both"/>
        <w:rPr>
          <w:rFonts w:ascii="Arial" w:hAnsi="Arial" w:cs="Arial"/>
          <w:sz w:val="20"/>
        </w:rPr>
      </w:pPr>
      <w:r w:rsidRPr="00250978">
        <w:rPr>
          <w:rFonts w:ascii="Arial" w:hAnsi="Arial" w:cs="Arial"/>
          <w:sz w:val="20"/>
        </w:rPr>
        <w:t>Présentation de l’équipe de maîtrise d’œuvre </w:t>
      </w:r>
    </w:p>
    <w:p w:rsidR="0094106B" w:rsidRPr="00250978" w:rsidRDefault="0094106B" w:rsidP="00626C16">
      <w:pPr>
        <w:numPr>
          <w:ilvl w:val="0"/>
          <w:numId w:val="8"/>
        </w:numPr>
        <w:spacing w:line="276" w:lineRule="auto"/>
        <w:ind w:left="1985" w:hanging="142"/>
        <w:jc w:val="both"/>
        <w:rPr>
          <w:rFonts w:ascii="Arial" w:hAnsi="Arial" w:cs="Arial"/>
          <w:sz w:val="20"/>
        </w:rPr>
      </w:pPr>
      <w:r w:rsidRPr="00250978">
        <w:rPr>
          <w:rFonts w:ascii="Arial" w:hAnsi="Arial" w:cs="Arial"/>
          <w:sz w:val="20"/>
        </w:rPr>
        <w:t>Présentation des références du candidat,</w:t>
      </w:r>
    </w:p>
    <w:p w:rsidR="0094106B" w:rsidRPr="00250978" w:rsidRDefault="0094106B" w:rsidP="00626C16">
      <w:pPr>
        <w:numPr>
          <w:ilvl w:val="0"/>
          <w:numId w:val="8"/>
        </w:numPr>
        <w:spacing w:line="276" w:lineRule="auto"/>
        <w:ind w:left="1985" w:hanging="142"/>
        <w:jc w:val="both"/>
        <w:rPr>
          <w:rFonts w:ascii="Arial" w:hAnsi="Arial" w:cs="Arial"/>
          <w:sz w:val="20"/>
        </w:rPr>
      </w:pPr>
      <w:r w:rsidRPr="00250978">
        <w:rPr>
          <w:rFonts w:ascii="Arial" w:hAnsi="Arial" w:cs="Arial"/>
          <w:sz w:val="20"/>
        </w:rPr>
        <w:t>Exposé du candidat sur sa perception du programme et l’organisation envisagée pour exécuter la mission,</w:t>
      </w:r>
    </w:p>
    <w:p w:rsidR="00A504BA" w:rsidRDefault="0094106B" w:rsidP="00626C16">
      <w:pPr>
        <w:numPr>
          <w:ilvl w:val="0"/>
          <w:numId w:val="8"/>
        </w:numPr>
        <w:spacing w:line="276" w:lineRule="auto"/>
        <w:ind w:left="1985" w:hanging="142"/>
        <w:jc w:val="both"/>
        <w:rPr>
          <w:rFonts w:ascii="Arial" w:hAnsi="Arial" w:cs="Arial"/>
          <w:sz w:val="20"/>
        </w:rPr>
      </w:pPr>
      <w:r w:rsidRPr="00250978">
        <w:rPr>
          <w:rFonts w:ascii="Arial" w:hAnsi="Arial" w:cs="Arial"/>
          <w:sz w:val="20"/>
        </w:rPr>
        <w:t>Proposition d’honoraires.</w:t>
      </w:r>
    </w:p>
    <w:p w:rsidR="0094106B" w:rsidRPr="00250978" w:rsidRDefault="0094106B" w:rsidP="00626C16">
      <w:pPr>
        <w:spacing w:line="276" w:lineRule="auto"/>
        <w:jc w:val="both"/>
        <w:rPr>
          <w:rFonts w:ascii="Arial" w:hAnsi="Arial" w:cs="Arial"/>
          <w:sz w:val="20"/>
        </w:rPr>
      </w:pPr>
      <w:r w:rsidRPr="00250978">
        <w:rPr>
          <w:rFonts w:ascii="Arial" w:hAnsi="Arial" w:cs="Arial"/>
          <w:sz w:val="20"/>
        </w:rPr>
        <w:t>Le lauréat sera désigné par le Pouvoir Adjudicateur, représenté par Le Maire.</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b/>
          <w:sz w:val="20"/>
          <w:u w:val="single"/>
        </w:rPr>
      </w:pPr>
      <w:r w:rsidRPr="00250978">
        <w:rPr>
          <w:rFonts w:ascii="Arial" w:hAnsi="Arial" w:cs="Arial"/>
          <w:b/>
          <w:sz w:val="20"/>
          <w:u w:val="single"/>
        </w:rPr>
        <w:t>3. 3 - Propriété intellectuelle</w:t>
      </w:r>
    </w:p>
    <w:p w:rsidR="0094106B" w:rsidRPr="00250978" w:rsidRDefault="0094106B" w:rsidP="00626C16">
      <w:pPr>
        <w:spacing w:line="276" w:lineRule="auto"/>
        <w:jc w:val="both"/>
        <w:rPr>
          <w:rFonts w:ascii="Arial" w:hAnsi="Arial" w:cs="Arial"/>
          <w:sz w:val="20"/>
        </w:rPr>
      </w:pPr>
      <w:r w:rsidRPr="00250978">
        <w:rPr>
          <w:rFonts w:ascii="Arial" w:hAnsi="Arial" w:cs="Arial"/>
          <w:sz w:val="20"/>
        </w:rPr>
        <w:t>Conformément à l’article 19 du CCAG-PI, l’option A est applicable.</w:t>
      </w:r>
    </w:p>
    <w:p w:rsidR="00871844" w:rsidRPr="00250978" w:rsidRDefault="00871844" w:rsidP="00626C16">
      <w:pPr>
        <w:spacing w:line="276" w:lineRule="auto"/>
        <w:rPr>
          <w:rFonts w:ascii="Arial" w:hAnsi="Arial" w:cs="Arial"/>
          <w:b/>
          <w:caps/>
          <w:sz w:val="20"/>
          <w:u w:val="single"/>
        </w:rPr>
      </w:pPr>
    </w:p>
    <w:p w:rsidR="0094106B" w:rsidRPr="00250978" w:rsidRDefault="0094106B" w:rsidP="00626C16">
      <w:pPr>
        <w:spacing w:line="276" w:lineRule="auto"/>
        <w:rPr>
          <w:rFonts w:ascii="Arial" w:hAnsi="Arial" w:cs="Arial"/>
          <w:b/>
          <w:caps/>
          <w:sz w:val="20"/>
          <w:u w:val="single"/>
        </w:rPr>
      </w:pPr>
      <w:r w:rsidRPr="00250978">
        <w:rPr>
          <w:rFonts w:ascii="Arial" w:hAnsi="Arial" w:cs="Arial"/>
          <w:b/>
          <w:caps/>
          <w:sz w:val="20"/>
          <w:u w:val="single"/>
        </w:rPr>
        <w:t xml:space="preserve">Article 4 - DESCRIPTION DE </w:t>
      </w:r>
      <w:smartTag w:uri="urn:schemas-microsoft-com:office:smarttags" w:element="PersonName">
        <w:smartTagPr>
          <w:attr w:name="ProductID" w:val="LA MISSION"/>
        </w:smartTagPr>
        <w:r w:rsidRPr="00250978">
          <w:rPr>
            <w:rFonts w:ascii="Arial" w:hAnsi="Arial" w:cs="Arial"/>
            <w:b/>
            <w:caps/>
            <w:sz w:val="20"/>
            <w:u w:val="single"/>
          </w:rPr>
          <w:t>LA MISSION</w:t>
        </w:r>
      </w:smartTag>
    </w:p>
    <w:p w:rsidR="0094106B" w:rsidRPr="00250978" w:rsidRDefault="0094106B" w:rsidP="00626C16">
      <w:pPr>
        <w:spacing w:line="276" w:lineRule="auto"/>
        <w:jc w:val="both"/>
        <w:rPr>
          <w:rFonts w:ascii="Arial" w:hAnsi="Arial" w:cs="Arial"/>
          <w:sz w:val="20"/>
        </w:rPr>
      </w:pPr>
    </w:p>
    <w:p w:rsidR="0094106B" w:rsidRPr="00B949A5" w:rsidRDefault="0094106B" w:rsidP="00B949A5">
      <w:pPr>
        <w:pStyle w:val="Paragraphedeliste"/>
        <w:numPr>
          <w:ilvl w:val="1"/>
          <w:numId w:val="29"/>
        </w:numPr>
        <w:spacing w:line="276" w:lineRule="auto"/>
        <w:jc w:val="both"/>
        <w:rPr>
          <w:rFonts w:ascii="Arial" w:hAnsi="Arial" w:cs="Arial"/>
          <w:b/>
          <w:sz w:val="20"/>
          <w:u w:val="single"/>
        </w:rPr>
      </w:pPr>
      <w:r w:rsidRPr="00B949A5">
        <w:rPr>
          <w:rFonts w:ascii="Arial" w:hAnsi="Arial" w:cs="Arial"/>
          <w:b/>
          <w:sz w:val="20"/>
          <w:u w:val="single"/>
        </w:rPr>
        <w:t>- Composition de l’équipe</w:t>
      </w:r>
    </w:p>
    <w:p w:rsidR="008E6356" w:rsidRPr="00B949A5" w:rsidRDefault="0094106B" w:rsidP="00B949A5">
      <w:pPr>
        <w:spacing w:line="276" w:lineRule="auto"/>
        <w:jc w:val="both"/>
        <w:rPr>
          <w:rFonts w:ascii="Arial" w:hAnsi="Arial" w:cs="Arial"/>
          <w:sz w:val="20"/>
        </w:rPr>
      </w:pPr>
      <w:r w:rsidRPr="00250978">
        <w:rPr>
          <w:rFonts w:ascii="Arial" w:hAnsi="Arial" w:cs="Arial"/>
          <w:sz w:val="20"/>
        </w:rPr>
        <w:t>Le prestataire ou mandataire d’un groupement, uni</w:t>
      </w:r>
      <w:r w:rsidR="009C2333">
        <w:rPr>
          <w:rFonts w:ascii="Arial" w:hAnsi="Arial" w:cs="Arial"/>
          <w:sz w:val="20"/>
        </w:rPr>
        <w:t>que interlocuteur du maître d</w:t>
      </w:r>
      <w:r w:rsidRPr="00250978">
        <w:rPr>
          <w:rFonts w:ascii="Arial" w:hAnsi="Arial" w:cs="Arial"/>
          <w:sz w:val="20"/>
        </w:rPr>
        <w:t xml:space="preserve">’ouvrage, devra présenter une équipe pluridisciplinaire qui sera composée </w:t>
      </w:r>
      <w:r w:rsidR="00786C5E">
        <w:rPr>
          <w:rFonts w:ascii="Arial" w:hAnsi="Arial" w:cs="Arial"/>
          <w:sz w:val="20"/>
        </w:rPr>
        <w:t xml:space="preserve">a minima </w:t>
      </w:r>
      <w:r w:rsidR="00B949A5">
        <w:rPr>
          <w:rFonts w:ascii="Arial" w:hAnsi="Arial" w:cs="Arial"/>
          <w:sz w:val="20"/>
        </w:rPr>
        <w:t xml:space="preserve">d’un </w:t>
      </w:r>
      <w:r w:rsidR="008E6356" w:rsidRPr="00B949A5">
        <w:rPr>
          <w:rFonts w:ascii="Arial" w:hAnsi="Arial" w:cs="Arial"/>
          <w:bCs/>
          <w:sz w:val="20"/>
        </w:rPr>
        <w:t>architecte, mandataire.</w:t>
      </w:r>
    </w:p>
    <w:p w:rsidR="00BC4063" w:rsidRPr="00BC4063" w:rsidRDefault="00BC4063" w:rsidP="00626C16">
      <w:pPr>
        <w:pStyle w:val="Paragraphedeliste"/>
        <w:numPr>
          <w:ilvl w:val="0"/>
          <w:numId w:val="8"/>
        </w:numPr>
        <w:autoSpaceDE w:val="0"/>
        <w:autoSpaceDN w:val="0"/>
        <w:adjustRightInd w:val="0"/>
        <w:spacing w:line="276" w:lineRule="auto"/>
        <w:jc w:val="both"/>
        <w:rPr>
          <w:rFonts w:ascii="Arial" w:hAnsi="Arial" w:cs="Arial"/>
          <w:bCs/>
          <w:sz w:val="20"/>
        </w:rPr>
      </w:pPr>
      <w:r w:rsidRPr="00BC4063">
        <w:rPr>
          <w:rFonts w:ascii="Arial" w:hAnsi="Arial" w:cs="Arial"/>
          <w:bCs/>
          <w:sz w:val="20"/>
        </w:rPr>
        <w:t>Le candidat sera obligatoirement un architecte désigné suivant le terme « d’architecte qualifié » suivant l’article 4 du décret 2009-749 du 22 juin 2009 et de la circulaire 2009-22 du 1</w:t>
      </w:r>
      <w:r w:rsidRPr="00BC4063">
        <w:rPr>
          <w:rFonts w:ascii="Arial" w:hAnsi="Arial" w:cs="Arial"/>
          <w:bCs/>
          <w:sz w:val="20"/>
          <w:vertAlign w:val="superscript"/>
        </w:rPr>
        <w:t>er</w:t>
      </w:r>
      <w:r w:rsidRPr="00BC4063">
        <w:rPr>
          <w:rFonts w:ascii="Arial" w:hAnsi="Arial" w:cs="Arial"/>
          <w:bCs/>
          <w:sz w:val="20"/>
        </w:rPr>
        <w:t xml:space="preserve"> décembre 2009, relatifs à la maîtri</w:t>
      </w:r>
      <w:r>
        <w:rPr>
          <w:rFonts w:ascii="Arial" w:hAnsi="Arial" w:cs="Arial"/>
          <w:bCs/>
          <w:sz w:val="20"/>
        </w:rPr>
        <w:t>se d’œuvre des travaux sur les M</w:t>
      </w:r>
      <w:r w:rsidRPr="00BC4063">
        <w:rPr>
          <w:rFonts w:ascii="Arial" w:hAnsi="Arial" w:cs="Arial"/>
          <w:bCs/>
          <w:sz w:val="20"/>
        </w:rPr>
        <w:t>onuments Historiques classés et inscrits.</w:t>
      </w:r>
    </w:p>
    <w:p w:rsidR="00BC4063" w:rsidRPr="00BC4063" w:rsidRDefault="00BC4063" w:rsidP="00626C16">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0"/>
        </w:rPr>
      </w:pPr>
      <w:r w:rsidRPr="00BC4063">
        <w:rPr>
          <w:rFonts w:ascii="Arial" w:hAnsi="Arial" w:cs="Arial"/>
          <w:sz w:val="20"/>
        </w:rPr>
        <w:t xml:space="preserve">Les compétences du candidat sont considérées comme suffisantes et nécessaires lorsqu'elles satisfont les </w:t>
      </w:r>
      <w:r w:rsidRPr="009C2333">
        <w:rPr>
          <w:rFonts w:ascii="Arial" w:hAnsi="Arial" w:cs="Arial"/>
          <w:sz w:val="20"/>
          <w:u w:val="single"/>
        </w:rPr>
        <w:t>conditions cumulatives suivantes</w:t>
      </w:r>
      <w:r w:rsidRPr="00BC4063">
        <w:rPr>
          <w:rFonts w:ascii="Arial" w:hAnsi="Arial" w:cs="Arial"/>
          <w:sz w:val="20"/>
        </w:rPr>
        <w:t xml:space="preserve"> : </w:t>
      </w:r>
    </w:p>
    <w:p w:rsidR="00BC4063" w:rsidRPr="00BC4063" w:rsidRDefault="00BC4063" w:rsidP="00626C16">
      <w:pPr>
        <w:pStyle w:val="Paragraphedeliste"/>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0"/>
        </w:rPr>
      </w:pPr>
      <w:r w:rsidRPr="00BC4063">
        <w:rPr>
          <w:rFonts w:ascii="Arial" w:hAnsi="Arial" w:cs="Arial"/>
          <w:sz w:val="20"/>
        </w:rPr>
        <w:t>être inscrit à un tableau régional de l’ordre des architectes en vertu des dispositions de l’article 10 de la loi du 3.01.1977 ;</w:t>
      </w:r>
    </w:p>
    <w:p w:rsidR="00BC4063" w:rsidRPr="00BC4063" w:rsidRDefault="00BC4063" w:rsidP="00626C16">
      <w:pPr>
        <w:pStyle w:val="Paragraphedeliste"/>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0"/>
        </w:rPr>
      </w:pPr>
      <w:r w:rsidRPr="00BC4063">
        <w:rPr>
          <w:rFonts w:ascii="Arial" w:hAnsi="Arial" w:cs="Arial"/>
          <w:sz w:val="20"/>
        </w:rPr>
        <w:t>être titulaire d’un diplôme de spécialisation et d’approfondissement mention «</w:t>
      </w:r>
      <w:r w:rsidR="009C2333">
        <w:rPr>
          <w:rFonts w:ascii="Arial" w:hAnsi="Arial" w:cs="Arial"/>
          <w:sz w:val="20"/>
        </w:rPr>
        <w:t>architecture et patrimoine</w:t>
      </w:r>
      <w:r w:rsidRPr="00BC4063">
        <w:rPr>
          <w:rFonts w:ascii="Arial" w:hAnsi="Arial" w:cs="Arial"/>
          <w:sz w:val="20"/>
        </w:rPr>
        <w:t xml:space="preserve">» ou de tout autre diplôme de niveau équivalent ou justifier d’une activité professionnelle régulière dans le domaine de la restauration de bâtis protégés au titre des monuments historiques </w:t>
      </w:r>
      <w:r w:rsidRPr="009C2333">
        <w:rPr>
          <w:rFonts w:ascii="Arial" w:hAnsi="Arial" w:cs="Arial"/>
          <w:sz w:val="20"/>
          <w:u w:val="single"/>
        </w:rPr>
        <w:t>pendant les dix années</w:t>
      </w:r>
      <w:r w:rsidRPr="00BC4063">
        <w:rPr>
          <w:rFonts w:ascii="Arial" w:hAnsi="Arial" w:cs="Arial"/>
          <w:sz w:val="20"/>
        </w:rPr>
        <w:t xml:space="preserve"> qui précèdent l’ouverture de la présente consultation.</w:t>
      </w:r>
    </w:p>
    <w:p w:rsidR="0019173B" w:rsidRDefault="0094106B"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250978">
        <w:rPr>
          <w:rFonts w:ascii="Arial" w:hAnsi="Arial" w:cs="Arial"/>
          <w:sz w:val="20"/>
        </w:rPr>
        <w:t xml:space="preserve">Cette équipe devra en outre </w:t>
      </w:r>
      <w:r w:rsidR="000627F8" w:rsidRPr="00250978">
        <w:rPr>
          <w:rFonts w:ascii="Arial" w:hAnsi="Arial" w:cs="Arial"/>
          <w:sz w:val="20"/>
        </w:rPr>
        <w:t>posséder</w:t>
      </w:r>
      <w:r w:rsidRPr="00250978">
        <w:rPr>
          <w:rFonts w:ascii="Arial" w:hAnsi="Arial" w:cs="Arial"/>
          <w:sz w:val="20"/>
        </w:rPr>
        <w:t xml:space="preserve"> </w:t>
      </w:r>
      <w:r w:rsidR="005E437E" w:rsidRPr="00250978">
        <w:rPr>
          <w:rFonts w:ascii="Arial" w:hAnsi="Arial" w:cs="Arial"/>
          <w:sz w:val="20"/>
        </w:rPr>
        <w:t>toutes les</w:t>
      </w:r>
      <w:r w:rsidRPr="00250978">
        <w:rPr>
          <w:rFonts w:ascii="Arial" w:hAnsi="Arial" w:cs="Arial"/>
          <w:sz w:val="20"/>
        </w:rPr>
        <w:t xml:space="preserve"> compétences en matière de </w:t>
      </w:r>
      <w:r w:rsidR="009C2333">
        <w:rPr>
          <w:rFonts w:ascii="Arial" w:hAnsi="Arial" w:cs="Arial"/>
          <w:sz w:val="20"/>
        </w:rPr>
        <w:t>structure et</w:t>
      </w:r>
      <w:r w:rsidR="00786C5E">
        <w:rPr>
          <w:rFonts w:ascii="Arial" w:hAnsi="Arial" w:cs="Arial"/>
          <w:sz w:val="20"/>
        </w:rPr>
        <w:t xml:space="preserve"> </w:t>
      </w:r>
      <w:r w:rsidR="00D85F4C">
        <w:rPr>
          <w:rFonts w:ascii="Arial" w:hAnsi="Arial" w:cs="Arial"/>
          <w:sz w:val="20"/>
        </w:rPr>
        <w:t>économie de la construction.</w:t>
      </w:r>
    </w:p>
    <w:p w:rsidR="0094106B" w:rsidRPr="00250978" w:rsidRDefault="0094106B"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250978">
        <w:rPr>
          <w:rFonts w:ascii="Arial" w:hAnsi="Arial" w:cs="Arial"/>
          <w:sz w:val="20"/>
        </w:rPr>
        <w:lastRenderedPageBreak/>
        <w:t>Il pourra s’agir d’un groupement momentané d’entrepris</w:t>
      </w:r>
      <w:r w:rsidR="005E437E" w:rsidRPr="00250978">
        <w:rPr>
          <w:rFonts w:ascii="Arial" w:hAnsi="Arial" w:cs="Arial"/>
          <w:sz w:val="20"/>
        </w:rPr>
        <w:t xml:space="preserve">es </w:t>
      </w:r>
      <w:r w:rsidRPr="00250978">
        <w:rPr>
          <w:rFonts w:ascii="Arial" w:hAnsi="Arial" w:cs="Arial"/>
          <w:sz w:val="20"/>
        </w:rPr>
        <w:t>solidaires, le mandataire sera nécessairement solidaire de chacun des membres du groupement pour ses obligations contrac</w:t>
      </w:r>
      <w:r w:rsidR="00D85F4C">
        <w:rPr>
          <w:rFonts w:ascii="Arial" w:hAnsi="Arial" w:cs="Arial"/>
          <w:sz w:val="20"/>
        </w:rPr>
        <w:t>tuelles à l’égard de la commune</w:t>
      </w:r>
      <w:r w:rsidRPr="00250978">
        <w:rPr>
          <w:rFonts w:ascii="Arial" w:hAnsi="Arial" w:cs="Arial"/>
          <w:sz w:val="20"/>
        </w:rPr>
        <w:t>.</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b/>
          <w:sz w:val="20"/>
          <w:u w:val="single"/>
        </w:rPr>
      </w:pPr>
      <w:r w:rsidRPr="00250978">
        <w:rPr>
          <w:rFonts w:ascii="Arial" w:hAnsi="Arial" w:cs="Arial"/>
          <w:b/>
          <w:sz w:val="20"/>
          <w:u w:val="single"/>
        </w:rPr>
        <w:t>4.2 - Missions de l’équipe de maîtrise d’œuvre</w:t>
      </w:r>
    </w:p>
    <w:p w:rsidR="0094106B" w:rsidRPr="00250978" w:rsidRDefault="0094106B" w:rsidP="00626C16">
      <w:pPr>
        <w:spacing w:line="276" w:lineRule="auto"/>
        <w:jc w:val="both"/>
        <w:rPr>
          <w:rFonts w:ascii="Arial" w:hAnsi="Arial" w:cs="Arial"/>
          <w:sz w:val="20"/>
        </w:rPr>
      </w:pPr>
      <w:r w:rsidRPr="00250978">
        <w:rPr>
          <w:rFonts w:ascii="Arial" w:hAnsi="Arial" w:cs="Arial"/>
          <w:sz w:val="20"/>
        </w:rPr>
        <w:t>La démarche de qualité de la commune devra se traduire de la part des équipes de maîtrise d’œuvre par le choix de solutions techniquement éprouvées et fiables.</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i/>
          <w:sz w:val="20"/>
        </w:rPr>
      </w:pPr>
      <w:r w:rsidRPr="00250978">
        <w:rPr>
          <w:rFonts w:ascii="Arial" w:hAnsi="Arial" w:cs="Arial"/>
          <w:b/>
          <w:i/>
          <w:sz w:val="20"/>
        </w:rPr>
        <w:t>4.2.1 - Contenu de la mission</w:t>
      </w:r>
    </w:p>
    <w:p w:rsidR="008E6356" w:rsidRPr="00871844" w:rsidRDefault="008E6356" w:rsidP="00626C16">
      <w:pPr>
        <w:autoSpaceDE w:val="0"/>
        <w:autoSpaceDN w:val="0"/>
        <w:adjustRightInd w:val="0"/>
        <w:spacing w:line="276" w:lineRule="auto"/>
        <w:jc w:val="both"/>
        <w:rPr>
          <w:rFonts w:ascii="Arial" w:hAnsi="Arial" w:cs="Arial"/>
          <w:b/>
          <w:sz w:val="20"/>
        </w:rPr>
      </w:pPr>
      <w:r w:rsidRPr="00871844">
        <w:rPr>
          <w:rFonts w:ascii="Arial" w:hAnsi="Arial" w:cs="Arial"/>
          <w:b/>
          <w:sz w:val="20"/>
        </w:rPr>
        <w:t xml:space="preserve">Décomposition en tranches : </w:t>
      </w:r>
    </w:p>
    <w:p w:rsidR="008E6356" w:rsidRPr="008E6356" w:rsidRDefault="008E6356" w:rsidP="00626C16">
      <w:pPr>
        <w:autoSpaceDE w:val="0"/>
        <w:autoSpaceDN w:val="0"/>
        <w:adjustRightInd w:val="0"/>
        <w:spacing w:line="276" w:lineRule="auto"/>
        <w:jc w:val="both"/>
        <w:rPr>
          <w:rFonts w:ascii="Arial" w:hAnsi="Arial" w:cs="Arial"/>
          <w:sz w:val="20"/>
        </w:rPr>
      </w:pPr>
      <w:r w:rsidRPr="008E6356">
        <w:rPr>
          <w:rFonts w:ascii="Arial" w:hAnsi="Arial" w:cs="Arial"/>
          <w:sz w:val="20"/>
        </w:rPr>
        <w:t xml:space="preserve">Marché à tranches composé d’une tranche ferme et de </w:t>
      </w:r>
      <w:r>
        <w:rPr>
          <w:rFonts w:ascii="Arial" w:hAnsi="Arial" w:cs="Arial"/>
          <w:sz w:val="20"/>
        </w:rPr>
        <w:t>deux</w:t>
      </w:r>
      <w:r w:rsidRPr="008E6356">
        <w:rPr>
          <w:rFonts w:ascii="Arial" w:hAnsi="Arial" w:cs="Arial"/>
          <w:sz w:val="20"/>
        </w:rPr>
        <w:t xml:space="preserve"> tranches conditionnelles avec un début prévisionnel des prestations du Maître d’œuvre à partir </w:t>
      </w:r>
      <w:r w:rsidR="009C2333">
        <w:rPr>
          <w:rFonts w:ascii="Arial" w:hAnsi="Arial" w:cs="Arial"/>
          <w:sz w:val="20"/>
        </w:rPr>
        <w:t>de l’été 2018.</w:t>
      </w:r>
    </w:p>
    <w:p w:rsidR="008E6356" w:rsidRPr="008E6356" w:rsidRDefault="008E6356" w:rsidP="00626C16">
      <w:pPr>
        <w:autoSpaceDE w:val="0"/>
        <w:autoSpaceDN w:val="0"/>
        <w:adjustRightInd w:val="0"/>
        <w:spacing w:line="276" w:lineRule="auto"/>
        <w:jc w:val="both"/>
        <w:rPr>
          <w:rFonts w:ascii="Arial" w:hAnsi="Arial" w:cs="Arial"/>
          <w:sz w:val="20"/>
        </w:rPr>
      </w:pPr>
    </w:p>
    <w:p w:rsidR="008E6356" w:rsidRPr="008E6356" w:rsidRDefault="008E6356"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8E6356">
        <w:rPr>
          <w:rFonts w:ascii="Arial" w:hAnsi="Arial" w:cs="Arial"/>
          <w:sz w:val="20"/>
        </w:rPr>
        <w:t>La mission se décomposera deux parties distinctes :</w:t>
      </w:r>
    </w:p>
    <w:p w:rsidR="008E6356" w:rsidRPr="008E6356" w:rsidRDefault="008E6356"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8E6356">
        <w:rPr>
          <w:rFonts w:ascii="Arial" w:hAnsi="Arial" w:cs="Arial"/>
          <w:sz w:val="20"/>
        </w:rPr>
        <w:t>1/ Une phase de conception comprenant</w:t>
      </w:r>
      <w:r>
        <w:rPr>
          <w:rFonts w:ascii="Arial" w:hAnsi="Arial" w:cs="Arial"/>
          <w:sz w:val="20"/>
        </w:rPr>
        <w:t xml:space="preserve"> les études d’avant-</w:t>
      </w:r>
      <w:r w:rsidRPr="008E6356">
        <w:rPr>
          <w:rFonts w:ascii="Arial" w:hAnsi="Arial" w:cs="Arial"/>
          <w:sz w:val="20"/>
        </w:rPr>
        <w:t>projet (APS et APD), les études de projet (PRO et DCE) et l’assistance aux contrats de travaux (ACT). A partir de la prestation APD</w:t>
      </w:r>
      <w:r>
        <w:rPr>
          <w:rFonts w:ascii="Arial" w:hAnsi="Arial" w:cs="Arial"/>
          <w:sz w:val="20"/>
        </w:rPr>
        <w:t>,</w:t>
      </w:r>
      <w:r w:rsidRPr="008E6356">
        <w:rPr>
          <w:rFonts w:ascii="Arial" w:hAnsi="Arial" w:cs="Arial"/>
          <w:sz w:val="20"/>
        </w:rPr>
        <w:t xml:space="preserve"> une demande de permis de construire devra être faite auprès de la Direction régionale des affaires cul</w:t>
      </w:r>
      <w:r w:rsidR="003C264D">
        <w:rPr>
          <w:rFonts w:ascii="Arial" w:hAnsi="Arial" w:cs="Arial"/>
          <w:sz w:val="20"/>
        </w:rPr>
        <w:t xml:space="preserve">turelles </w:t>
      </w:r>
      <w:r w:rsidRPr="008E6356">
        <w:rPr>
          <w:rFonts w:ascii="Arial" w:hAnsi="Arial" w:cs="Arial"/>
          <w:sz w:val="20"/>
        </w:rPr>
        <w:t>(Service de</w:t>
      </w:r>
      <w:r>
        <w:rPr>
          <w:rFonts w:ascii="Arial" w:hAnsi="Arial" w:cs="Arial"/>
          <w:sz w:val="20"/>
        </w:rPr>
        <w:t xml:space="preserve"> la Conservation régionale des Monuments H</w:t>
      </w:r>
      <w:r w:rsidR="00871844">
        <w:rPr>
          <w:rFonts w:ascii="Arial" w:hAnsi="Arial" w:cs="Arial"/>
          <w:sz w:val="20"/>
        </w:rPr>
        <w:t>istoriques).</w:t>
      </w:r>
    </w:p>
    <w:p w:rsidR="008E6356" w:rsidRPr="008E6356" w:rsidRDefault="008E6356"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8E6356">
        <w:rPr>
          <w:rFonts w:ascii="Arial" w:hAnsi="Arial" w:cs="Arial"/>
          <w:sz w:val="20"/>
        </w:rPr>
        <w:t>2</w:t>
      </w:r>
      <w:r>
        <w:rPr>
          <w:rFonts w:ascii="Arial" w:hAnsi="Arial" w:cs="Arial"/>
          <w:sz w:val="20"/>
        </w:rPr>
        <w:t xml:space="preserve">/ Une phase travaux comprenant / </w:t>
      </w:r>
      <w:r w:rsidRPr="008E6356">
        <w:rPr>
          <w:rFonts w:ascii="Arial" w:hAnsi="Arial" w:cs="Arial"/>
          <w:sz w:val="20"/>
        </w:rPr>
        <w:t>pour chacune des tranches fonctionnelles</w:t>
      </w:r>
      <w:r>
        <w:rPr>
          <w:rFonts w:ascii="Arial" w:hAnsi="Arial" w:cs="Arial"/>
          <w:sz w:val="20"/>
        </w:rPr>
        <w:t xml:space="preserve"> </w:t>
      </w:r>
      <w:r w:rsidRPr="008E6356">
        <w:rPr>
          <w:rFonts w:ascii="Arial" w:hAnsi="Arial" w:cs="Arial"/>
          <w:sz w:val="20"/>
        </w:rPr>
        <w:t>/ le VISA et la direction des travaux (DET), l’assistance aux opérations de réception compris le dossier documentaire des ouvrages exécutés (AOR)</w:t>
      </w:r>
      <w:r>
        <w:rPr>
          <w:rFonts w:ascii="Arial" w:hAnsi="Arial" w:cs="Arial"/>
          <w:sz w:val="20"/>
        </w:rPr>
        <w:t>.</w:t>
      </w:r>
    </w:p>
    <w:p w:rsidR="008E6356" w:rsidRDefault="008E6356" w:rsidP="00626C16">
      <w:pPr>
        <w:spacing w:line="276" w:lineRule="auto"/>
        <w:jc w:val="both"/>
        <w:rPr>
          <w:rFonts w:ascii="Arial" w:hAnsi="Arial" w:cs="Arial"/>
          <w:b/>
          <w:sz w:val="20"/>
        </w:rPr>
      </w:pPr>
    </w:p>
    <w:p w:rsidR="008E6356" w:rsidRPr="00871844" w:rsidRDefault="008E6356" w:rsidP="00626C16">
      <w:pPr>
        <w:autoSpaceDE w:val="0"/>
        <w:autoSpaceDN w:val="0"/>
        <w:adjustRightInd w:val="0"/>
        <w:spacing w:line="276" w:lineRule="auto"/>
        <w:jc w:val="both"/>
        <w:rPr>
          <w:rFonts w:ascii="Arial" w:hAnsi="Arial" w:cs="Arial"/>
          <w:b/>
          <w:sz w:val="20"/>
        </w:rPr>
      </w:pPr>
      <w:r w:rsidRPr="00871844">
        <w:rPr>
          <w:rFonts w:ascii="Arial" w:hAnsi="Arial" w:cs="Arial"/>
          <w:b/>
          <w:sz w:val="20"/>
        </w:rPr>
        <w:t>Fonctionnalités des tranches :</w:t>
      </w:r>
    </w:p>
    <w:p w:rsidR="008E6356" w:rsidRPr="008E6356" w:rsidRDefault="008E6356" w:rsidP="00626C16">
      <w:pPr>
        <w:autoSpaceDE w:val="0"/>
        <w:autoSpaceDN w:val="0"/>
        <w:adjustRightInd w:val="0"/>
        <w:spacing w:line="276" w:lineRule="auto"/>
        <w:jc w:val="both"/>
        <w:rPr>
          <w:rFonts w:ascii="Arial" w:hAnsi="Arial" w:cs="Arial"/>
          <w:sz w:val="20"/>
        </w:rPr>
      </w:pPr>
      <w:r w:rsidRPr="008E6356">
        <w:rPr>
          <w:rFonts w:ascii="Arial" w:hAnsi="Arial" w:cs="Arial"/>
          <w:b/>
          <w:sz w:val="20"/>
        </w:rPr>
        <w:t>Tranche ferme</w:t>
      </w:r>
      <w:r w:rsidRPr="008E6356">
        <w:rPr>
          <w:rFonts w:ascii="Arial" w:hAnsi="Arial" w:cs="Arial"/>
          <w:sz w:val="20"/>
        </w:rPr>
        <w:t> </w:t>
      </w:r>
    </w:p>
    <w:p w:rsidR="008E6356" w:rsidRPr="008E6356" w:rsidRDefault="008E6356" w:rsidP="00626C16">
      <w:pPr>
        <w:autoSpaceDE w:val="0"/>
        <w:autoSpaceDN w:val="0"/>
        <w:adjustRightInd w:val="0"/>
        <w:spacing w:line="276" w:lineRule="auto"/>
        <w:jc w:val="both"/>
        <w:rPr>
          <w:rFonts w:ascii="Arial" w:hAnsi="Arial" w:cs="Arial"/>
          <w:sz w:val="20"/>
        </w:rPr>
      </w:pPr>
      <w:r w:rsidRPr="008E6356">
        <w:rPr>
          <w:rFonts w:ascii="Arial" w:hAnsi="Arial" w:cs="Arial"/>
          <w:sz w:val="20"/>
        </w:rPr>
        <w:t>Tour Clocher avec escalier</w:t>
      </w:r>
    </w:p>
    <w:p w:rsidR="008E6356" w:rsidRPr="008E6356" w:rsidRDefault="008E6356" w:rsidP="00626C16">
      <w:pPr>
        <w:autoSpaceDE w:val="0"/>
        <w:autoSpaceDN w:val="0"/>
        <w:adjustRightInd w:val="0"/>
        <w:spacing w:line="276" w:lineRule="auto"/>
        <w:jc w:val="both"/>
        <w:rPr>
          <w:rFonts w:ascii="Arial" w:hAnsi="Arial" w:cs="Arial"/>
          <w:b/>
          <w:sz w:val="20"/>
        </w:rPr>
      </w:pPr>
      <w:r w:rsidRPr="008E6356">
        <w:rPr>
          <w:rFonts w:ascii="Arial" w:hAnsi="Arial" w:cs="Arial"/>
          <w:b/>
          <w:sz w:val="20"/>
        </w:rPr>
        <w:t>Tranche conditionnelle 1</w:t>
      </w:r>
    </w:p>
    <w:p w:rsidR="008E6356" w:rsidRPr="008E6356" w:rsidRDefault="008E6356" w:rsidP="00626C16">
      <w:pPr>
        <w:autoSpaceDE w:val="0"/>
        <w:autoSpaceDN w:val="0"/>
        <w:adjustRightInd w:val="0"/>
        <w:spacing w:line="276" w:lineRule="auto"/>
        <w:jc w:val="both"/>
        <w:rPr>
          <w:rFonts w:ascii="Arial" w:hAnsi="Arial" w:cs="Arial"/>
          <w:sz w:val="20"/>
        </w:rPr>
      </w:pPr>
      <w:r>
        <w:rPr>
          <w:rFonts w:ascii="Arial" w:hAnsi="Arial" w:cs="Arial"/>
          <w:sz w:val="20"/>
        </w:rPr>
        <w:t>Clos couvert nord</w:t>
      </w:r>
      <w:r w:rsidR="00A57723">
        <w:rPr>
          <w:rFonts w:ascii="Arial" w:hAnsi="Arial" w:cs="Arial"/>
          <w:sz w:val="20"/>
        </w:rPr>
        <w:t xml:space="preserve"> (tour lanterne, chapelle fonds baptismaux et ensemble de la nef et ses </w:t>
      </w:r>
      <w:proofErr w:type="spellStart"/>
      <w:r w:rsidR="00A57723">
        <w:rPr>
          <w:rFonts w:ascii="Arial" w:hAnsi="Arial" w:cs="Arial"/>
          <w:sz w:val="20"/>
        </w:rPr>
        <w:t>bas côtés</w:t>
      </w:r>
      <w:proofErr w:type="spellEnd"/>
      <w:r w:rsidR="00A57723">
        <w:rPr>
          <w:rFonts w:ascii="Arial" w:hAnsi="Arial" w:cs="Arial"/>
          <w:sz w:val="20"/>
        </w:rPr>
        <w:t xml:space="preserve"> nord)</w:t>
      </w:r>
      <w:r>
        <w:rPr>
          <w:rFonts w:ascii="Arial" w:hAnsi="Arial" w:cs="Arial"/>
          <w:sz w:val="20"/>
        </w:rPr>
        <w:t>.</w:t>
      </w:r>
    </w:p>
    <w:p w:rsidR="008E6356" w:rsidRDefault="00574A7D" w:rsidP="00626C16">
      <w:pPr>
        <w:autoSpaceDE w:val="0"/>
        <w:autoSpaceDN w:val="0"/>
        <w:adjustRightInd w:val="0"/>
        <w:spacing w:line="276" w:lineRule="auto"/>
        <w:jc w:val="both"/>
        <w:rPr>
          <w:rFonts w:ascii="Arial" w:hAnsi="Arial" w:cs="Arial"/>
          <w:b/>
          <w:sz w:val="20"/>
        </w:rPr>
      </w:pPr>
      <w:r>
        <w:rPr>
          <w:rFonts w:ascii="Arial" w:hAnsi="Arial" w:cs="Arial"/>
          <w:b/>
          <w:sz w:val="20"/>
        </w:rPr>
        <w:t>Tranche conditionnelle 2</w:t>
      </w:r>
    </w:p>
    <w:p w:rsidR="00574A7D" w:rsidRPr="00574A7D" w:rsidRDefault="00574A7D" w:rsidP="00626C16">
      <w:pPr>
        <w:autoSpaceDE w:val="0"/>
        <w:autoSpaceDN w:val="0"/>
        <w:adjustRightInd w:val="0"/>
        <w:spacing w:line="276" w:lineRule="auto"/>
        <w:jc w:val="both"/>
        <w:rPr>
          <w:rFonts w:ascii="Arial" w:hAnsi="Arial" w:cs="Arial"/>
          <w:sz w:val="20"/>
        </w:rPr>
      </w:pPr>
      <w:r w:rsidRPr="00574A7D">
        <w:rPr>
          <w:rFonts w:ascii="Arial" w:hAnsi="Arial" w:cs="Arial"/>
          <w:sz w:val="20"/>
        </w:rPr>
        <w:t>Clos couvert sud</w:t>
      </w:r>
      <w:r w:rsidR="00A57723">
        <w:rPr>
          <w:rFonts w:ascii="Arial" w:hAnsi="Arial" w:cs="Arial"/>
          <w:sz w:val="20"/>
        </w:rPr>
        <w:t xml:space="preserve"> (chœur et ensemble du chevet avec ses chapelles</w:t>
      </w:r>
      <w:r w:rsidR="00FF7EB8">
        <w:rPr>
          <w:rFonts w:ascii="Arial" w:hAnsi="Arial" w:cs="Arial"/>
          <w:sz w:val="20"/>
        </w:rPr>
        <w:t xml:space="preserve"> et chapelle sud de la nef)</w:t>
      </w:r>
      <w:r w:rsidRPr="00574A7D">
        <w:rPr>
          <w:rFonts w:ascii="Arial" w:hAnsi="Arial" w:cs="Arial"/>
          <w:sz w:val="20"/>
        </w:rPr>
        <w:t>.</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i/>
          <w:sz w:val="20"/>
        </w:rPr>
      </w:pPr>
      <w:r w:rsidRPr="00250978">
        <w:rPr>
          <w:rFonts w:ascii="Arial" w:hAnsi="Arial" w:cs="Arial"/>
          <w:b/>
          <w:i/>
          <w:sz w:val="20"/>
        </w:rPr>
        <w:t>4.2.2 - Documents à fournir par le maître d’œuvre</w:t>
      </w:r>
    </w:p>
    <w:p w:rsidR="0094106B" w:rsidRPr="00250978" w:rsidRDefault="0094106B" w:rsidP="00626C16">
      <w:pPr>
        <w:spacing w:line="276" w:lineRule="auto"/>
        <w:jc w:val="both"/>
        <w:rPr>
          <w:rFonts w:ascii="Arial" w:hAnsi="Arial" w:cs="Arial"/>
          <w:sz w:val="20"/>
        </w:rPr>
      </w:pPr>
      <w:r w:rsidRPr="00250978">
        <w:rPr>
          <w:rFonts w:ascii="Arial" w:hAnsi="Arial" w:cs="Arial"/>
          <w:sz w:val="20"/>
        </w:rPr>
        <w:t xml:space="preserve">Fournitures de documents : </w:t>
      </w:r>
    </w:p>
    <w:p w:rsidR="0094106B" w:rsidRPr="00250978" w:rsidRDefault="00871844" w:rsidP="00626C16">
      <w:pPr>
        <w:spacing w:line="276" w:lineRule="auto"/>
        <w:jc w:val="both"/>
        <w:rPr>
          <w:rFonts w:ascii="Arial" w:hAnsi="Arial" w:cs="Arial"/>
          <w:sz w:val="20"/>
        </w:rPr>
      </w:pPr>
      <w:r>
        <w:rPr>
          <w:rFonts w:ascii="Arial" w:hAnsi="Arial" w:cs="Arial"/>
          <w:sz w:val="20"/>
        </w:rPr>
        <w:t xml:space="preserve">Pour la phase AVP : </w:t>
      </w:r>
      <w:r w:rsidR="0094106B" w:rsidRPr="00250978">
        <w:rPr>
          <w:rFonts w:ascii="Arial" w:hAnsi="Arial" w:cs="Arial"/>
          <w:sz w:val="20"/>
        </w:rPr>
        <w:t>3 exemplaires papier</w:t>
      </w:r>
      <w:r w:rsidR="00535364" w:rsidRPr="00250978">
        <w:rPr>
          <w:rFonts w:ascii="Arial" w:hAnsi="Arial" w:cs="Arial"/>
          <w:sz w:val="20"/>
        </w:rPr>
        <w:t>s</w:t>
      </w:r>
      <w:r w:rsidR="0094106B" w:rsidRPr="00250978">
        <w:rPr>
          <w:rFonts w:ascii="Arial" w:hAnsi="Arial" w:cs="Arial"/>
          <w:sz w:val="20"/>
        </w:rPr>
        <w:t xml:space="preserve"> + </w:t>
      </w:r>
      <w:r w:rsidR="00535364" w:rsidRPr="00250978">
        <w:rPr>
          <w:rFonts w:ascii="Arial" w:hAnsi="Arial" w:cs="Arial"/>
          <w:sz w:val="20"/>
        </w:rPr>
        <w:t>fichiers numériques format PDF</w:t>
      </w:r>
      <w:r w:rsidR="0094326F" w:rsidRPr="00250978">
        <w:rPr>
          <w:rFonts w:ascii="Arial" w:hAnsi="Arial" w:cs="Arial"/>
          <w:sz w:val="20"/>
        </w:rPr>
        <w:t xml:space="preserve"> et AUTOCAD</w:t>
      </w:r>
    </w:p>
    <w:p w:rsidR="00535364" w:rsidRPr="00250978" w:rsidRDefault="00535364" w:rsidP="00626C16">
      <w:pPr>
        <w:spacing w:line="276" w:lineRule="auto"/>
        <w:jc w:val="both"/>
        <w:rPr>
          <w:rFonts w:ascii="Arial" w:hAnsi="Arial" w:cs="Arial"/>
          <w:sz w:val="20"/>
        </w:rPr>
      </w:pPr>
      <w:r w:rsidRPr="00250978">
        <w:rPr>
          <w:rFonts w:ascii="Arial" w:hAnsi="Arial" w:cs="Arial"/>
          <w:sz w:val="20"/>
        </w:rPr>
        <w:t>Pour la phase PRO : 3 exemplaires papiers + fichiers numériques format AUTOCAD</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sz w:val="20"/>
        </w:rPr>
      </w:pPr>
      <w:r w:rsidRPr="00250978">
        <w:rPr>
          <w:rFonts w:ascii="Arial" w:hAnsi="Arial" w:cs="Arial"/>
          <w:sz w:val="20"/>
        </w:rPr>
        <w:t>Le maître de l’ouvrage se réserve tout droit de reproduction dans le cadre de l’opération envisagée.</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b/>
          <w:i/>
          <w:sz w:val="20"/>
        </w:rPr>
      </w:pPr>
      <w:r w:rsidRPr="00250978">
        <w:rPr>
          <w:rFonts w:ascii="Arial" w:hAnsi="Arial" w:cs="Arial"/>
          <w:b/>
          <w:i/>
          <w:sz w:val="20"/>
        </w:rPr>
        <w:t>4.2.3 - Planning de réalisation de la mission</w:t>
      </w:r>
    </w:p>
    <w:p w:rsidR="00574A7D" w:rsidRPr="003C264D" w:rsidRDefault="00574A7D" w:rsidP="00626C16">
      <w:pPr>
        <w:tabs>
          <w:tab w:val="left" w:pos="720"/>
        </w:tabs>
        <w:suppressAutoHyphens/>
        <w:autoSpaceDE w:val="0"/>
        <w:autoSpaceDN w:val="0"/>
        <w:adjustRightInd w:val="0"/>
        <w:spacing w:line="276" w:lineRule="auto"/>
        <w:jc w:val="both"/>
        <w:textAlignment w:val="baseline"/>
        <w:rPr>
          <w:rFonts w:ascii="Arial" w:hAnsi="Arial" w:cs="Arial"/>
          <w:sz w:val="20"/>
        </w:rPr>
      </w:pPr>
      <w:r w:rsidRPr="003C264D">
        <w:rPr>
          <w:rFonts w:ascii="Arial" w:hAnsi="Arial" w:cs="Arial"/>
          <w:sz w:val="20"/>
        </w:rPr>
        <w:t xml:space="preserve">Le </w:t>
      </w:r>
      <w:r w:rsidRPr="00574A7D">
        <w:rPr>
          <w:rFonts w:ascii="Arial" w:hAnsi="Arial" w:cs="Arial"/>
          <w:sz w:val="20"/>
        </w:rPr>
        <w:t>délai prévisionnel d’exécution est fixé à 60 mois</w:t>
      </w:r>
      <w:r w:rsidRPr="003C264D">
        <w:rPr>
          <w:rFonts w:ascii="Arial" w:hAnsi="Arial" w:cs="Arial"/>
          <w:sz w:val="20"/>
        </w:rPr>
        <w:t xml:space="preserve"> (2019 à 2023) pour l’ensemble des prestations inclus l’ensemble du programme travaux. Toutefois, ce délai est subordonné à l’octroi des subventions annuelles et justifie la conditionn</w:t>
      </w:r>
      <w:r w:rsidR="00940927">
        <w:rPr>
          <w:rFonts w:ascii="Arial" w:hAnsi="Arial" w:cs="Arial"/>
          <w:sz w:val="20"/>
        </w:rPr>
        <w:t>alité des tranches TC 1, TC 2</w:t>
      </w:r>
      <w:r w:rsidRPr="003C264D">
        <w:rPr>
          <w:rFonts w:ascii="Arial" w:hAnsi="Arial" w:cs="Arial"/>
          <w:sz w:val="20"/>
        </w:rPr>
        <w:t xml:space="preserve">. Il est à compter à partir de la date d'effet de l'ordre de service </w:t>
      </w:r>
      <w:r w:rsidRPr="00574A7D">
        <w:rPr>
          <w:rFonts w:ascii="Arial" w:hAnsi="Arial" w:cs="Arial"/>
          <w:sz w:val="20"/>
        </w:rPr>
        <w:t>ou lettre de commande, pour chacune des tranches, prescrivant au titulaire d’intervenir et comprend</w:t>
      </w:r>
      <w:r w:rsidRPr="003C264D">
        <w:rPr>
          <w:rFonts w:ascii="Arial" w:hAnsi="Arial" w:cs="Arial"/>
          <w:sz w:val="20"/>
        </w:rPr>
        <w:t xml:space="preserve"> le délai nécessaire à l'obtention des autorisations administratives éventuelles, sauf pour l’instruction du permis de construire auprès de la Direction régionale des affaires culturelles. Il n’est prévu ni indemnité de dédit, ni indemnité d’attente éventuelle entre les tranches.</w:t>
      </w:r>
    </w:p>
    <w:p w:rsidR="00574A7D" w:rsidRPr="00574A7D" w:rsidRDefault="00574A7D" w:rsidP="00626C16">
      <w:pPr>
        <w:autoSpaceDE w:val="0"/>
        <w:autoSpaceDN w:val="0"/>
        <w:adjustRightInd w:val="0"/>
        <w:spacing w:line="276" w:lineRule="auto"/>
        <w:jc w:val="both"/>
        <w:rPr>
          <w:rFonts w:ascii="Arial" w:hAnsi="Arial" w:cs="Arial"/>
          <w:sz w:val="20"/>
        </w:rPr>
      </w:pPr>
      <w:r w:rsidRPr="00574A7D">
        <w:rPr>
          <w:rFonts w:ascii="Arial" w:hAnsi="Arial" w:cs="Arial"/>
          <w:sz w:val="20"/>
        </w:rPr>
        <w:t>Le calendrier de la phase conception devra être impérativement et au maximum, le suivant :</w:t>
      </w:r>
    </w:p>
    <w:p w:rsidR="00574A7D" w:rsidRPr="00574A7D" w:rsidRDefault="00574A7D" w:rsidP="00626C16">
      <w:pPr>
        <w:autoSpaceDE w:val="0"/>
        <w:autoSpaceDN w:val="0"/>
        <w:adjustRightInd w:val="0"/>
        <w:spacing w:line="276" w:lineRule="auto"/>
        <w:ind w:left="567" w:hanging="141"/>
        <w:jc w:val="both"/>
        <w:rPr>
          <w:rFonts w:ascii="Arial" w:hAnsi="Arial" w:cs="Arial"/>
          <w:sz w:val="20"/>
        </w:rPr>
      </w:pPr>
      <w:r>
        <w:rPr>
          <w:rFonts w:ascii="Arial" w:hAnsi="Arial" w:cs="Arial"/>
          <w:sz w:val="20"/>
        </w:rPr>
        <w:t>-</w:t>
      </w:r>
      <w:r>
        <w:rPr>
          <w:rFonts w:ascii="Arial" w:hAnsi="Arial" w:cs="Arial"/>
          <w:sz w:val="20"/>
        </w:rPr>
        <w:tab/>
      </w:r>
      <w:r w:rsidRPr="00574A7D">
        <w:rPr>
          <w:rFonts w:ascii="Arial" w:hAnsi="Arial" w:cs="Arial"/>
          <w:sz w:val="20"/>
        </w:rPr>
        <w:t>7 mois pour les missions DIAG, APS et APD puis demande de permis de construire auprès des services de la direction régionale des affaires culturelles.</w:t>
      </w:r>
    </w:p>
    <w:p w:rsidR="00574A7D" w:rsidRPr="00574A7D" w:rsidRDefault="00574A7D" w:rsidP="00626C16">
      <w:pPr>
        <w:autoSpaceDE w:val="0"/>
        <w:autoSpaceDN w:val="0"/>
        <w:adjustRightInd w:val="0"/>
        <w:spacing w:line="276" w:lineRule="auto"/>
        <w:ind w:left="567" w:hanging="141"/>
        <w:jc w:val="both"/>
        <w:rPr>
          <w:rFonts w:ascii="Arial" w:hAnsi="Arial" w:cs="Arial"/>
          <w:sz w:val="20"/>
        </w:rPr>
      </w:pPr>
      <w:r>
        <w:rPr>
          <w:rFonts w:ascii="Arial" w:hAnsi="Arial" w:cs="Arial"/>
          <w:sz w:val="20"/>
        </w:rPr>
        <w:t>-</w:t>
      </w:r>
      <w:r>
        <w:rPr>
          <w:rFonts w:ascii="Arial" w:hAnsi="Arial" w:cs="Arial"/>
          <w:sz w:val="20"/>
        </w:rPr>
        <w:tab/>
      </w:r>
      <w:r w:rsidRPr="00574A7D">
        <w:rPr>
          <w:rFonts w:ascii="Arial" w:hAnsi="Arial" w:cs="Arial"/>
          <w:sz w:val="20"/>
        </w:rPr>
        <w:t>2 mois pour les missions PRO et DCE (après acceptation de permis de construire)</w:t>
      </w:r>
    </w:p>
    <w:p w:rsidR="00574A7D" w:rsidRDefault="00574A7D" w:rsidP="00626C16">
      <w:pPr>
        <w:autoSpaceDE w:val="0"/>
        <w:autoSpaceDN w:val="0"/>
        <w:adjustRightInd w:val="0"/>
        <w:spacing w:line="276" w:lineRule="auto"/>
        <w:ind w:left="567" w:hanging="141"/>
        <w:jc w:val="both"/>
        <w:rPr>
          <w:rFonts w:ascii="Arial" w:hAnsi="Arial" w:cs="Arial"/>
          <w:sz w:val="20"/>
        </w:rPr>
      </w:pPr>
      <w:r>
        <w:rPr>
          <w:rFonts w:ascii="Arial" w:hAnsi="Arial" w:cs="Arial"/>
          <w:sz w:val="20"/>
        </w:rPr>
        <w:t>-</w:t>
      </w:r>
      <w:r>
        <w:rPr>
          <w:rFonts w:ascii="Arial" w:hAnsi="Arial" w:cs="Arial"/>
          <w:sz w:val="20"/>
        </w:rPr>
        <w:tab/>
      </w:r>
      <w:r w:rsidRPr="00574A7D">
        <w:rPr>
          <w:rFonts w:ascii="Arial" w:hAnsi="Arial" w:cs="Arial"/>
          <w:sz w:val="20"/>
        </w:rPr>
        <w:t>2 mois pour la mission ACT, la consultation, l’analyse et le choix des entreprises.</w:t>
      </w:r>
    </w:p>
    <w:p w:rsidR="002B0EB2" w:rsidRPr="00574A7D" w:rsidRDefault="002B0EB2" w:rsidP="00626C16">
      <w:pPr>
        <w:autoSpaceDE w:val="0"/>
        <w:autoSpaceDN w:val="0"/>
        <w:adjustRightInd w:val="0"/>
        <w:spacing w:line="276" w:lineRule="auto"/>
        <w:ind w:left="567" w:hanging="141"/>
        <w:jc w:val="both"/>
        <w:rPr>
          <w:rFonts w:ascii="Arial" w:hAnsi="Arial" w:cs="Arial"/>
          <w:sz w:val="20"/>
        </w:rPr>
      </w:pPr>
    </w:p>
    <w:p w:rsidR="0094106B" w:rsidRPr="00250978" w:rsidRDefault="0094106B" w:rsidP="00626C16">
      <w:pPr>
        <w:spacing w:line="276" w:lineRule="auto"/>
        <w:jc w:val="both"/>
        <w:rPr>
          <w:rFonts w:ascii="Arial" w:hAnsi="Arial" w:cs="Arial"/>
          <w:sz w:val="20"/>
        </w:rPr>
      </w:pPr>
      <w:r w:rsidRPr="00250978">
        <w:rPr>
          <w:rFonts w:ascii="Arial" w:hAnsi="Arial" w:cs="Arial"/>
          <w:b/>
          <w:sz w:val="20"/>
          <w:u w:val="single"/>
        </w:rPr>
        <w:t>ARTICLE 5 - PRESENTATION ET MODALITES DE REMISES DES OFFRES</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b/>
          <w:sz w:val="20"/>
          <w:u w:val="single"/>
        </w:rPr>
      </w:pPr>
      <w:r w:rsidRPr="00250978">
        <w:rPr>
          <w:rFonts w:ascii="Arial" w:hAnsi="Arial" w:cs="Arial"/>
          <w:b/>
          <w:sz w:val="20"/>
          <w:u w:val="single"/>
        </w:rPr>
        <w:t xml:space="preserve">5.1 - </w:t>
      </w:r>
      <w:r w:rsidRPr="00250978">
        <w:rPr>
          <w:rFonts w:ascii="Arial" w:hAnsi="Arial" w:cs="Arial"/>
          <w:b/>
          <w:spacing w:val="-10"/>
          <w:sz w:val="20"/>
          <w:u w:val="single"/>
        </w:rPr>
        <w:t>Adresse auprès de laquelle les documents de la consultation peuvent être obtenus</w:t>
      </w:r>
    </w:p>
    <w:p w:rsidR="0094106B" w:rsidRPr="00250978" w:rsidRDefault="0094106B" w:rsidP="00626C16">
      <w:pPr>
        <w:spacing w:line="276" w:lineRule="auto"/>
        <w:jc w:val="both"/>
        <w:rPr>
          <w:rFonts w:ascii="Arial" w:hAnsi="Arial" w:cs="Arial"/>
          <w:sz w:val="20"/>
        </w:rPr>
      </w:pPr>
      <w:r w:rsidRPr="00250978">
        <w:rPr>
          <w:rFonts w:ascii="Arial" w:hAnsi="Arial" w:cs="Arial"/>
          <w:sz w:val="20"/>
        </w:rPr>
        <w:t xml:space="preserve">Le dossier de consultation est remis gratuitement aux équipes de maîtrise d’œuvre par voie postale ou par courrier électronique. </w:t>
      </w:r>
    </w:p>
    <w:p w:rsidR="0094106B" w:rsidRPr="00250978" w:rsidRDefault="0094106B" w:rsidP="00626C16">
      <w:pPr>
        <w:spacing w:line="276" w:lineRule="auto"/>
        <w:jc w:val="both"/>
        <w:rPr>
          <w:rFonts w:ascii="Arial" w:hAnsi="Arial" w:cs="Arial"/>
          <w:sz w:val="20"/>
        </w:rPr>
      </w:pPr>
      <w:r w:rsidRPr="00250978">
        <w:rPr>
          <w:rFonts w:ascii="Arial" w:hAnsi="Arial" w:cs="Arial"/>
          <w:sz w:val="20"/>
        </w:rPr>
        <w:lastRenderedPageBreak/>
        <w:t xml:space="preserve">En faire la demande à la mairie </w:t>
      </w:r>
      <w:r w:rsidR="00274B13" w:rsidRPr="00250978">
        <w:rPr>
          <w:rFonts w:ascii="Arial" w:hAnsi="Arial" w:cs="Arial"/>
          <w:sz w:val="20"/>
        </w:rPr>
        <w:t>par téléphone a</w:t>
      </w:r>
      <w:r w:rsidR="002B0EB2">
        <w:rPr>
          <w:rFonts w:ascii="Arial" w:hAnsi="Arial" w:cs="Arial"/>
          <w:sz w:val="20"/>
        </w:rPr>
        <w:t>u 04 90 29 63 66 ; par message électronique au : contact@mairie-piolenc.fr</w:t>
      </w:r>
    </w:p>
    <w:p w:rsidR="0094106B" w:rsidRDefault="0094106B" w:rsidP="00626C16">
      <w:pPr>
        <w:spacing w:line="276" w:lineRule="auto"/>
        <w:rPr>
          <w:rFonts w:ascii="Arial" w:hAnsi="Arial" w:cs="Arial"/>
          <w:sz w:val="20"/>
        </w:rPr>
      </w:pPr>
    </w:p>
    <w:p w:rsidR="0094106B" w:rsidRPr="00250978" w:rsidRDefault="0094106B" w:rsidP="00626C16">
      <w:pPr>
        <w:spacing w:line="276" w:lineRule="auto"/>
        <w:jc w:val="both"/>
        <w:rPr>
          <w:rFonts w:ascii="Arial" w:hAnsi="Arial" w:cs="Arial"/>
          <w:b/>
          <w:sz w:val="20"/>
          <w:u w:val="single"/>
        </w:rPr>
      </w:pPr>
      <w:r w:rsidRPr="00250978">
        <w:rPr>
          <w:rFonts w:ascii="Arial" w:hAnsi="Arial" w:cs="Arial"/>
          <w:b/>
          <w:sz w:val="20"/>
          <w:u w:val="single"/>
        </w:rPr>
        <w:t>5.2 - Adresse de remise des offres</w:t>
      </w:r>
    </w:p>
    <w:p w:rsidR="0094106B" w:rsidRPr="00250978" w:rsidRDefault="009C2333" w:rsidP="00626C16">
      <w:pPr>
        <w:spacing w:line="276" w:lineRule="auto"/>
        <w:jc w:val="both"/>
        <w:rPr>
          <w:rFonts w:ascii="Arial" w:hAnsi="Arial" w:cs="Arial"/>
          <w:sz w:val="20"/>
        </w:rPr>
      </w:pPr>
      <w:r>
        <w:rPr>
          <w:rFonts w:ascii="Arial" w:hAnsi="Arial" w:cs="Arial"/>
          <w:sz w:val="20"/>
        </w:rPr>
        <w:t xml:space="preserve">Les dossiers </w:t>
      </w:r>
      <w:r w:rsidR="0094106B" w:rsidRPr="00250978">
        <w:rPr>
          <w:rFonts w:ascii="Arial" w:hAnsi="Arial" w:cs="Arial"/>
          <w:sz w:val="20"/>
        </w:rPr>
        <w:t>d’offres seront adressés par voie postale ou remis contre reçu au secrétariat de la Mairie.</w:t>
      </w:r>
    </w:p>
    <w:p w:rsidR="0094106B" w:rsidRPr="002B0EB2" w:rsidRDefault="0094106B" w:rsidP="00626C16">
      <w:pPr>
        <w:spacing w:line="276" w:lineRule="auto"/>
        <w:jc w:val="both"/>
        <w:rPr>
          <w:rFonts w:ascii="Arial" w:hAnsi="Arial" w:cs="Arial"/>
          <w:sz w:val="20"/>
        </w:rPr>
      </w:pPr>
      <w:r w:rsidRPr="002B0EB2">
        <w:rPr>
          <w:rFonts w:ascii="Arial" w:hAnsi="Arial" w:cs="Arial"/>
          <w:sz w:val="20"/>
        </w:rPr>
        <w:t xml:space="preserve">Mairie </w:t>
      </w:r>
      <w:r w:rsidR="00A504BA" w:rsidRPr="002B0EB2">
        <w:rPr>
          <w:rFonts w:ascii="Arial" w:hAnsi="Arial" w:cs="Arial"/>
          <w:sz w:val="20"/>
        </w:rPr>
        <w:t>de</w:t>
      </w:r>
      <w:r w:rsidR="00F95558" w:rsidRPr="002B0EB2">
        <w:rPr>
          <w:rFonts w:ascii="Arial" w:hAnsi="Arial" w:cs="Arial"/>
          <w:sz w:val="20"/>
        </w:rPr>
        <w:t xml:space="preserve"> </w:t>
      </w:r>
      <w:r w:rsidR="00574A7D" w:rsidRPr="002B0EB2">
        <w:rPr>
          <w:rFonts w:ascii="Arial" w:hAnsi="Arial" w:cs="Arial"/>
          <w:sz w:val="20"/>
        </w:rPr>
        <w:t>Piolenc</w:t>
      </w:r>
      <w:r w:rsidRPr="002B0EB2">
        <w:rPr>
          <w:rFonts w:ascii="Arial" w:hAnsi="Arial" w:cs="Arial"/>
          <w:sz w:val="20"/>
        </w:rPr>
        <w:t xml:space="preserve"> </w:t>
      </w:r>
      <w:r w:rsidR="002B0EB2" w:rsidRPr="002B0EB2">
        <w:rPr>
          <w:rFonts w:ascii="Arial" w:hAnsi="Arial" w:cs="Arial"/>
          <w:sz w:val="20"/>
        </w:rPr>
        <w:t>6 Rue Jean Moulin BP 1 84420 PIOLENC</w:t>
      </w:r>
    </w:p>
    <w:p w:rsidR="0094106B" w:rsidRPr="00250978" w:rsidRDefault="0094106B" w:rsidP="00626C16">
      <w:pPr>
        <w:spacing w:line="276" w:lineRule="auto"/>
        <w:jc w:val="both"/>
        <w:rPr>
          <w:rFonts w:ascii="Arial" w:hAnsi="Arial" w:cs="Arial"/>
          <w:sz w:val="20"/>
        </w:rPr>
      </w:pPr>
      <w:r w:rsidRPr="00250978">
        <w:rPr>
          <w:rFonts w:ascii="Arial" w:hAnsi="Arial" w:cs="Arial"/>
          <w:sz w:val="20"/>
        </w:rPr>
        <w:t>La transmission des offres par courrier électronique n’est pas autorisée.</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b/>
          <w:sz w:val="20"/>
          <w:u w:val="single"/>
        </w:rPr>
      </w:pPr>
      <w:r w:rsidRPr="00250978">
        <w:rPr>
          <w:rFonts w:ascii="Arial" w:hAnsi="Arial" w:cs="Arial"/>
          <w:b/>
          <w:sz w:val="20"/>
          <w:u w:val="single"/>
        </w:rPr>
        <w:t xml:space="preserve">5.3 - Délais de réception des </w:t>
      </w:r>
      <w:r w:rsidR="00103099">
        <w:rPr>
          <w:rFonts w:ascii="Arial" w:hAnsi="Arial" w:cs="Arial"/>
          <w:b/>
          <w:sz w:val="20"/>
          <w:u w:val="single"/>
        </w:rPr>
        <w:t>offres</w:t>
      </w:r>
    </w:p>
    <w:p w:rsidR="0094106B" w:rsidRPr="00250978" w:rsidRDefault="0094106B" w:rsidP="00626C16">
      <w:pPr>
        <w:pStyle w:val="Titre7"/>
        <w:spacing w:after="0" w:line="276" w:lineRule="auto"/>
        <w:rPr>
          <w:rFonts w:ascii="Arial" w:hAnsi="Arial" w:cs="Arial"/>
          <w:sz w:val="20"/>
        </w:rPr>
      </w:pPr>
      <w:r w:rsidRPr="00250978">
        <w:rPr>
          <w:rFonts w:ascii="Arial" w:hAnsi="Arial" w:cs="Arial"/>
          <w:sz w:val="20"/>
        </w:rPr>
        <w:t xml:space="preserve">La date limite de réception des </w:t>
      </w:r>
      <w:r w:rsidR="00103099">
        <w:rPr>
          <w:rFonts w:ascii="Arial" w:hAnsi="Arial" w:cs="Arial"/>
          <w:sz w:val="20"/>
        </w:rPr>
        <w:t>offres</w:t>
      </w:r>
      <w:r w:rsidRPr="00250978">
        <w:rPr>
          <w:rFonts w:ascii="Arial" w:hAnsi="Arial" w:cs="Arial"/>
          <w:sz w:val="20"/>
        </w:rPr>
        <w:t xml:space="preserve"> est fixée </w:t>
      </w:r>
      <w:r w:rsidR="002B0EB2" w:rsidRPr="002B0EB2">
        <w:rPr>
          <w:rFonts w:ascii="Arial" w:hAnsi="Arial" w:cs="Arial"/>
          <w:sz w:val="20"/>
        </w:rPr>
        <w:t xml:space="preserve">AU MERCREDI 13 JUIN 2018 </w:t>
      </w:r>
      <w:r w:rsidR="00553B86">
        <w:rPr>
          <w:rFonts w:ascii="Arial" w:hAnsi="Arial" w:cs="Arial"/>
          <w:sz w:val="20"/>
        </w:rPr>
        <w:t>à</w:t>
      </w:r>
      <w:r w:rsidR="002B0EB2" w:rsidRPr="002B0EB2">
        <w:rPr>
          <w:rFonts w:ascii="Arial" w:hAnsi="Arial" w:cs="Arial"/>
          <w:sz w:val="20"/>
        </w:rPr>
        <w:t xml:space="preserve"> 17 HEURES</w:t>
      </w:r>
    </w:p>
    <w:p w:rsidR="00574A7D" w:rsidRPr="00574A7D" w:rsidRDefault="00574A7D" w:rsidP="00626C16">
      <w:pPr>
        <w:autoSpaceDE w:val="0"/>
        <w:autoSpaceDN w:val="0"/>
        <w:adjustRightInd w:val="0"/>
        <w:spacing w:line="276" w:lineRule="auto"/>
        <w:jc w:val="both"/>
        <w:rPr>
          <w:rFonts w:ascii="Arial" w:hAnsi="Arial" w:cs="Arial"/>
          <w:sz w:val="20"/>
        </w:rPr>
      </w:pPr>
      <w:r w:rsidRPr="00574A7D">
        <w:rPr>
          <w:rFonts w:ascii="Arial" w:hAnsi="Arial" w:cs="Arial"/>
          <w:color w:val="000000"/>
          <w:sz w:val="20"/>
        </w:rPr>
        <w:t xml:space="preserve">La </w:t>
      </w:r>
      <w:r w:rsidR="009C2333">
        <w:rPr>
          <w:rFonts w:ascii="Arial" w:hAnsi="Arial" w:cs="Arial"/>
          <w:color w:val="000000"/>
          <w:sz w:val="20"/>
        </w:rPr>
        <w:t>transmission</w:t>
      </w:r>
      <w:r w:rsidRPr="00574A7D">
        <w:rPr>
          <w:rFonts w:ascii="Arial" w:hAnsi="Arial" w:cs="Arial"/>
          <w:color w:val="000000"/>
          <w:sz w:val="20"/>
        </w:rPr>
        <w:t xml:space="preserve"> des</w:t>
      </w:r>
      <w:r w:rsidR="009C2333">
        <w:rPr>
          <w:rFonts w:ascii="Arial" w:hAnsi="Arial" w:cs="Arial"/>
          <w:color w:val="000000"/>
          <w:sz w:val="20"/>
        </w:rPr>
        <w:t xml:space="preserve"> offres se fera sous pli fermé</w:t>
      </w:r>
      <w:r w:rsidRPr="00574A7D">
        <w:rPr>
          <w:rFonts w:ascii="Arial" w:hAnsi="Arial" w:cs="Arial"/>
          <w:color w:val="000000"/>
          <w:sz w:val="20"/>
        </w:rPr>
        <w:t xml:space="preserve">, soit par envoi postal avec avis de réception, soit déposé contre remise d’un </w:t>
      </w:r>
      <w:proofErr w:type="gramStart"/>
      <w:r w:rsidRPr="00574A7D">
        <w:rPr>
          <w:rFonts w:ascii="Arial" w:hAnsi="Arial" w:cs="Arial"/>
          <w:color w:val="000000"/>
          <w:sz w:val="20"/>
        </w:rPr>
        <w:t xml:space="preserve">récépissé  </w:t>
      </w:r>
      <w:r w:rsidRPr="00574A7D">
        <w:rPr>
          <w:rFonts w:ascii="Arial" w:hAnsi="Arial" w:cs="Arial"/>
          <w:sz w:val="20"/>
        </w:rPr>
        <w:t>(</w:t>
      </w:r>
      <w:proofErr w:type="gramEnd"/>
      <w:r w:rsidRPr="00574A7D">
        <w:rPr>
          <w:rFonts w:ascii="Arial" w:hAnsi="Arial" w:cs="Arial"/>
          <w:sz w:val="20"/>
        </w:rPr>
        <w:t>bureau</w:t>
      </w:r>
      <w:r>
        <w:rPr>
          <w:rFonts w:ascii="Arial" w:hAnsi="Arial" w:cs="Arial"/>
          <w:sz w:val="20"/>
        </w:rPr>
        <w:t xml:space="preserve">x ouverts du lundi au vendredi </w:t>
      </w:r>
      <w:r w:rsidRPr="00574A7D">
        <w:rPr>
          <w:rFonts w:ascii="Arial" w:hAnsi="Arial" w:cs="Arial"/>
          <w:sz w:val="20"/>
        </w:rPr>
        <w:t>8h à 1</w:t>
      </w:r>
      <w:r>
        <w:rPr>
          <w:rFonts w:ascii="Arial" w:hAnsi="Arial" w:cs="Arial"/>
          <w:sz w:val="20"/>
        </w:rPr>
        <w:t>2</w:t>
      </w:r>
      <w:r w:rsidRPr="00574A7D">
        <w:rPr>
          <w:rFonts w:ascii="Arial" w:hAnsi="Arial" w:cs="Arial"/>
          <w:sz w:val="20"/>
        </w:rPr>
        <w:t>h et de 1</w:t>
      </w:r>
      <w:r w:rsidR="002B0EB2">
        <w:rPr>
          <w:rFonts w:ascii="Arial" w:hAnsi="Arial" w:cs="Arial"/>
          <w:sz w:val="20"/>
        </w:rPr>
        <w:t>4</w:t>
      </w:r>
      <w:r w:rsidRPr="00574A7D">
        <w:rPr>
          <w:rFonts w:ascii="Arial" w:hAnsi="Arial" w:cs="Arial"/>
          <w:sz w:val="20"/>
        </w:rPr>
        <w:t>h à 18h). Le délai postal n’est pas opposable</w:t>
      </w:r>
      <w:r w:rsidRPr="00574A7D">
        <w:rPr>
          <w:rFonts w:ascii="Arial" w:hAnsi="Arial" w:cs="Arial"/>
          <w:color w:val="000000"/>
          <w:sz w:val="20"/>
        </w:rPr>
        <w:t>. Dans tous les cas, l’ensemble d</w:t>
      </w:r>
      <w:r>
        <w:rPr>
          <w:rFonts w:ascii="Arial" w:hAnsi="Arial" w:cs="Arial"/>
          <w:color w:val="000000"/>
          <w:sz w:val="20"/>
        </w:rPr>
        <w:t>u dossier doit être réceptionné</w:t>
      </w:r>
      <w:r w:rsidRPr="00574A7D">
        <w:rPr>
          <w:rFonts w:ascii="Arial" w:hAnsi="Arial" w:cs="Arial"/>
          <w:color w:val="000000"/>
          <w:sz w:val="20"/>
        </w:rPr>
        <w:t xml:space="preserve"> avant la date limite fixée au </w:t>
      </w:r>
      <w:r w:rsidR="002B0EB2" w:rsidRPr="002B0EB2">
        <w:rPr>
          <w:rFonts w:ascii="Arial" w:hAnsi="Arial" w:cs="Arial"/>
          <w:sz w:val="20"/>
        </w:rPr>
        <w:t xml:space="preserve">13 </w:t>
      </w:r>
      <w:proofErr w:type="gramStart"/>
      <w:r w:rsidR="002B0EB2" w:rsidRPr="002B0EB2">
        <w:rPr>
          <w:rFonts w:ascii="Arial" w:hAnsi="Arial" w:cs="Arial"/>
          <w:sz w:val="20"/>
        </w:rPr>
        <w:t>JUIN</w:t>
      </w:r>
      <w:r w:rsidRPr="002B0EB2">
        <w:rPr>
          <w:rFonts w:ascii="Arial" w:hAnsi="Arial" w:cs="Arial"/>
          <w:sz w:val="20"/>
        </w:rPr>
        <w:t xml:space="preserve">  </w:t>
      </w:r>
      <w:r w:rsidRPr="00574A7D">
        <w:rPr>
          <w:rFonts w:ascii="Arial" w:hAnsi="Arial" w:cs="Arial"/>
          <w:color w:val="000000"/>
          <w:sz w:val="20"/>
        </w:rPr>
        <w:t>à</w:t>
      </w:r>
      <w:proofErr w:type="gramEnd"/>
      <w:r w:rsidRPr="00574A7D">
        <w:rPr>
          <w:rFonts w:ascii="Arial" w:hAnsi="Arial" w:cs="Arial"/>
          <w:color w:val="000000"/>
          <w:sz w:val="20"/>
        </w:rPr>
        <w:t xml:space="preserve"> la </w:t>
      </w:r>
      <w:r>
        <w:rPr>
          <w:rFonts w:ascii="Arial" w:hAnsi="Arial" w:cs="Arial"/>
          <w:sz w:val="20"/>
        </w:rPr>
        <w:t>Mairie de Piolenc BP 1 84420 PIOLENC, t</w:t>
      </w:r>
      <w:r w:rsidRPr="00574A7D">
        <w:rPr>
          <w:rFonts w:ascii="Arial" w:hAnsi="Arial" w:cs="Arial"/>
          <w:sz w:val="20"/>
        </w:rPr>
        <w:t>éléphone : 04 90 29 63 66</w:t>
      </w:r>
    </w:p>
    <w:p w:rsidR="00574A7D" w:rsidRPr="00574A7D" w:rsidRDefault="00574A7D" w:rsidP="00626C16">
      <w:pPr>
        <w:autoSpaceDE w:val="0"/>
        <w:autoSpaceDN w:val="0"/>
        <w:adjustRightInd w:val="0"/>
        <w:spacing w:line="276" w:lineRule="auto"/>
        <w:jc w:val="both"/>
        <w:rPr>
          <w:rFonts w:ascii="Arial" w:hAnsi="Arial" w:cs="Arial"/>
          <w:sz w:val="20"/>
        </w:rPr>
      </w:pPr>
      <w:r w:rsidRPr="00574A7D">
        <w:rPr>
          <w:rFonts w:ascii="Arial" w:hAnsi="Arial" w:cs="Arial"/>
          <w:sz w:val="20"/>
        </w:rPr>
        <w:t xml:space="preserve">Télécopie : 04 90 29 50 </w:t>
      </w:r>
      <w:r>
        <w:rPr>
          <w:rFonts w:ascii="Arial" w:hAnsi="Arial" w:cs="Arial"/>
          <w:sz w:val="20"/>
        </w:rPr>
        <w:t>62</w:t>
      </w:r>
    </w:p>
    <w:p w:rsidR="00574A7D" w:rsidRPr="00574A7D" w:rsidRDefault="00574A7D" w:rsidP="00626C16">
      <w:pPr>
        <w:autoSpaceDE w:val="0"/>
        <w:autoSpaceDN w:val="0"/>
        <w:adjustRightInd w:val="0"/>
        <w:spacing w:line="276" w:lineRule="auto"/>
        <w:jc w:val="both"/>
        <w:rPr>
          <w:rFonts w:ascii="Arial" w:hAnsi="Arial" w:cs="Arial"/>
          <w:sz w:val="20"/>
        </w:rPr>
      </w:pPr>
      <w:r w:rsidRPr="00574A7D">
        <w:rPr>
          <w:rFonts w:ascii="Arial" w:hAnsi="Arial" w:cs="Arial"/>
          <w:sz w:val="20"/>
        </w:rPr>
        <w:t>Courriel :</w:t>
      </w:r>
      <w:r w:rsidRPr="002B0EB2">
        <w:rPr>
          <w:rFonts w:ascii="Arial" w:hAnsi="Arial" w:cs="Arial"/>
          <w:sz w:val="20"/>
        </w:rPr>
        <w:t xml:space="preserve"> </w:t>
      </w:r>
      <w:hyperlink r:id="rId8" w:history="1">
        <w:r w:rsidR="002B0EB2" w:rsidRPr="002B0EB2">
          <w:rPr>
            <w:rStyle w:val="Lienhypertexte"/>
            <w:rFonts w:ascii="Arial" w:hAnsi="Arial" w:cs="Arial"/>
            <w:color w:val="auto"/>
            <w:sz w:val="20"/>
          </w:rPr>
          <w:t>contact@mairie-piolenc.fr</w:t>
        </w:r>
      </w:hyperlink>
      <w:r w:rsidRPr="00574A7D">
        <w:rPr>
          <w:rFonts w:ascii="Arial" w:hAnsi="Arial" w:cs="Arial"/>
          <w:sz w:val="20"/>
        </w:rPr>
        <w:tab/>
      </w:r>
    </w:p>
    <w:p w:rsidR="00574A7D" w:rsidRPr="00574A7D" w:rsidRDefault="00574A7D" w:rsidP="00626C16">
      <w:pPr>
        <w:autoSpaceDE w:val="0"/>
        <w:autoSpaceDN w:val="0"/>
        <w:adjustRightInd w:val="0"/>
        <w:spacing w:line="276" w:lineRule="auto"/>
        <w:jc w:val="both"/>
        <w:rPr>
          <w:rFonts w:ascii="Arial" w:hAnsi="Arial" w:cs="Arial"/>
          <w:sz w:val="20"/>
        </w:rPr>
      </w:pPr>
    </w:p>
    <w:p w:rsidR="00574A7D" w:rsidRPr="00574A7D" w:rsidRDefault="00574A7D" w:rsidP="00626C16">
      <w:pPr>
        <w:autoSpaceDE w:val="0"/>
        <w:autoSpaceDN w:val="0"/>
        <w:adjustRightInd w:val="0"/>
        <w:spacing w:line="276" w:lineRule="auto"/>
        <w:jc w:val="both"/>
        <w:rPr>
          <w:rFonts w:ascii="Arial" w:hAnsi="Arial" w:cs="Arial"/>
          <w:color w:val="000000"/>
          <w:sz w:val="20"/>
        </w:rPr>
      </w:pPr>
      <w:r w:rsidRPr="00574A7D">
        <w:rPr>
          <w:rFonts w:ascii="Arial" w:hAnsi="Arial" w:cs="Arial"/>
          <w:color w:val="000000"/>
          <w:sz w:val="20"/>
        </w:rPr>
        <w:t>Passé ce délai, les plis seront renvoyés à leurs auteurs.</w:t>
      </w:r>
    </w:p>
    <w:p w:rsidR="0094106B" w:rsidRPr="00250978" w:rsidRDefault="0094106B" w:rsidP="00626C16">
      <w:pPr>
        <w:spacing w:line="276" w:lineRule="auto"/>
        <w:jc w:val="both"/>
        <w:rPr>
          <w:rFonts w:ascii="Arial" w:hAnsi="Arial" w:cs="Arial"/>
          <w:sz w:val="20"/>
        </w:rPr>
      </w:pPr>
    </w:p>
    <w:p w:rsidR="006C560B" w:rsidRPr="00250978" w:rsidRDefault="0094106B" w:rsidP="00626C16">
      <w:pPr>
        <w:spacing w:line="276" w:lineRule="auto"/>
        <w:jc w:val="both"/>
        <w:rPr>
          <w:rFonts w:ascii="Arial" w:hAnsi="Arial" w:cs="Arial"/>
          <w:b/>
          <w:sz w:val="20"/>
        </w:rPr>
      </w:pPr>
      <w:r w:rsidRPr="00250978">
        <w:rPr>
          <w:rFonts w:ascii="Arial" w:hAnsi="Arial" w:cs="Arial"/>
          <w:b/>
          <w:sz w:val="20"/>
          <w:u w:val="single"/>
        </w:rPr>
        <w:t xml:space="preserve">5.4 - Contenu de la proposition </w:t>
      </w:r>
    </w:p>
    <w:p w:rsidR="0094106B" w:rsidRPr="00250978" w:rsidRDefault="006C560B" w:rsidP="00626C16">
      <w:pPr>
        <w:spacing w:line="276" w:lineRule="auto"/>
        <w:jc w:val="both"/>
        <w:rPr>
          <w:rFonts w:ascii="Arial" w:hAnsi="Arial" w:cs="Arial"/>
          <w:sz w:val="20"/>
        </w:rPr>
      </w:pPr>
      <w:r w:rsidRPr="00250978">
        <w:rPr>
          <w:rFonts w:ascii="Arial" w:hAnsi="Arial" w:cs="Arial"/>
          <w:sz w:val="20"/>
        </w:rPr>
        <w:t xml:space="preserve">Le dossier </w:t>
      </w:r>
      <w:r w:rsidR="0094106B" w:rsidRPr="00250978">
        <w:rPr>
          <w:rFonts w:ascii="Arial" w:hAnsi="Arial" w:cs="Arial"/>
          <w:sz w:val="20"/>
        </w:rPr>
        <w:t>remis par les candidats devra</w:t>
      </w:r>
      <w:r w:rsidR="00574A7D">
        <w:rPr>
          <w:rFonts w:ascii="Arial" w:hAnsi="Arial" w:cs="Arial"/>
          <w:sz w:val="20"/>
        </w:rPr>
        <w:t xml:space="preserve"> être inclus dans une enveloppe</w:t>
      </w:r>
      <w:r w:rsidR="0094106B" w:rsidRPr="00250978">
        <w:rPr>
          <w:rFonts w:ascii="Arial" w:hAnsi="Arial" w:cs="Arial"/>
          <w:sz w:val="20"/>
        </w:rPr>
        <w:t xml:space="preserve"> cachetée, portant le nom du candidat et la mention </w:t>
      </w:r>
      <w:r w:rsidR="0094106B" w:rsidRPr="00250978">
        <w:rPr>
          <w:rFonts w:ascii="Arial" w:hAnsi="Arial" w:cs="Arial"/>
          <w:b/>
          <w:i/>
          <w:sz w:val="20"/>
        </w:rPr>
        <w:t>« Consultation pour le ma</w:t>
      </w:r>
      <w:r w:rsidR="00574A7D">
        <w:rPr>
          <w:rFonts w:ascii="Arial" w:hAnsi="Arial" w:cs="Arial"/>
          <w:b/>
          <w:i/>
          <w:sz w:val="20"/>
        </w:rPr>
        <w:t>rché public de maîtrise d’œuvre - Restauration de l’église Saint-Pierre - N</w:t>
      </w:r>
      <w:r w:rsidR="0094106B" w:rsidRPr="00250978">
        <w:rPr>
          <w:rFonts w:ascii="Arial" w:hAnsi="Arial" w:cs="Arial"/>
          <w:b/>
          <w:i/>
          <w:sz w:val="20"/>
        </w:rPr>
        <w:t xml:space="preserve">e pas ouvrir avant la séance - </w:t>
      </w:r>
      <w:r w:rsidR="00F95558">
        <w:rPr>
          <w:rFonts w:ascii="Arial" w:hAnsi="Arial" w:cs="Arial"/>
          <w:b/>
          <w:i/>
          <w:sz w:val="20"/>
        </w:rPr>
        <w:t>offre</w:t>
      </w:r>
      <w:r w:rsidR="0094106B" w:rsidRPr="00250978">
        <w:rPr>
          <w:rFonts w:ascii="Arial" w:hAnsi="Arial" w:cs="Arial"/>
          <w:b/>
          <w:i/>
          <w:sz w:val="20"/>
        </w:rPr>
        <w:t> »</w:t>
      </w:r>
    </w:p>
    <w:p w:rsidR="00FC2EEC" w:rsidRPr="00FC2EEC" w:rsidRDefault="00FC2EEC" w:rsidP="00FC2EEC">
      <w:pPr>
        <w:spacing w:line="276" w:lineRule="auto"/>
        <w:jc w:val="both"/>
        <w:rPr>
          <w:rFonts w:ascii="Arial" w:hAnsi="Arial" w:cs="Arial"/>
          <w:sz w:val="20"/>
        </w:rPr>
      </w:pPr>
    </w:p>
    <w:p w:rsidR="00574A7D" w:rsidRPr="00574A7D" w:rsidRDefault="00574A7D" w:rsidP="00626C16">
      <w:pPr>
        <w:autoSpaceDE w:val="0"/>
        <w:autoSpaceDN w:val="0"/>
        <w:adjustRightInd w:val="0"/>
        <w:spacing w:line="276" w:lineRule="auto"/>
        <w:jc w:val="both"/>
        <w:rPr>
          <w:rFonts w:ascii="Arial" w:hAnsi="Arial" w:cs="Arial"/>
          <w:color w:val="000000"/>
          <w:sz w:val="20"/>
        </w:rPr>
      </w:pPr>
      <w:r w:rsidRPr="00574A7D">
        <w:rPr>
          <w:rFonts w:ascii="Arial" w:hAnsi="Arial" w:cs="Arial"/>
          <w:color w:val="000000"/>
          <w:sz w:val="20"/>
        </w:rPr>
        <w:t>Les documents mentionnés ci-après doivent obligatoirement être joint à l’offre. A défaut, le pouvoir adjudicateur du marché pourra exclure définitivement le soumissionnaire de</w:t>
      </w:r>
      <w:r w:rsidR="007F0233">
        <w:rPr>
          <w:rFonts w:ascii="Arial" w:hAnsi="Arial" w:cs="Arial"/>
          <w:color w:val="000000"/>
          <w:sz w:val="20"/>
        </w:rPr>
        <w:t xml:space="preserve"> la consultation. Néanmoins, s’</w:t>
      </w:r>
      <w:r w:rsidRPr="00574A7D">
        <w:rPr>
          <w:rFonts w:ascii="Arial" w:hAnsi="Arial" w:cs="Arial"/>
          <w:color w:val="000000"/>
          <w:sz w:val="20"/>
        </w:rPr>
        <w:t>il est constaté que des pièces demandées sont absentes ou incomplète</w:t>
      </w:r>
      <w:r w:rsidR="007F0233">
        <w:rPr>
          <w:rFonts w:ascii="Arial" w:hAnsi="Arial" w:cs="Arial"/>
          <w:color w:val="000000"/>
          <w:sz w:val="20"/>
        </w:rPr>
        <w:t>s</w:t>
      </w:r>
      <w:r w:rsidRPr="00574A7D">
        <w:rPr>
          <w:rFonts w:ascii="Arial" w:hAnsi="Arial" w:cs="Arial"/>
          <w:color w:val="000000"/>
          <w:sz w:val="20"/>
        </w:rPr>
        <w:t>, le pouvoi</w:t>
      </w:r>
      <w:r w:rsidR="007F0233">
        <w:rPr>
          <w:rFonts w:ascii="Arial" w:hAnsi="Arial" w:cs="Arial"/>
          <w:color w:val="000000"/>
          <w:sz w:val="20"/>
        </w:rPr>
        <w:t xml:space="preserve">r adjudicateur peut demander à </w:t>
      </w:r>
      <w:r w:rsidRPr="00574A7D">
        <w:rPr>
          <w:rFonts w:ascii="Arial" w:hAnsi="Arial" w:cs="Arial"/>
          <w:color w:val="000000"/>
          <w:sz w:val="20"/>
        </w:rPr>
        <w:t>tous les candidats concernés de produire ou compléter ces pièces dans un délai identique pour tous les candidats et qui ne saurait excéder 10 jours. S’il s’agit d’un groupement l’ensemble de ces documents doit être fourni par chacun des membres du groupement.</w:t>
      </w:r>
    </w:p>
    <w:p w:rsidR="00574A7D" w:rsidRPr="009C2333" w:rsidRDefault="00574A7D" w:rsidP="00626C16">
      <w:pPr>
        <w:autoSpaceDE w:val="0"/>
        <w:autoSpaceDN w:val="0"/>
        <w:adjustRightInd w:val="0"/>
        <w:spacing w:line="276" w:lineRule="auto"/>
        <w:jc w:val="both"/>
        <w:rPr>
          <w:rFonts w:ascii="Arial" w:hAnsi="Arial" w:cs="Arial"/>
          <w:bCs/>
          <w:sz w:val="20"/>
          <w:u w:val="single"/>
        </w:rPr>
      </w:pPr>
      <w:r w:rsidRPr="009C2333">
        <w:rPr>
          <w:rFonts w:ascii="Arial" w:hAnsi="Arial" w:cs="Arial"/>
          <w:bCs/>
          <w:sz w:val="20"/>
          <w:u w:val="single"/>
        </w:rPr>
        <w:t>Toutefois, dans le cadre d’une simplification des procédures, le code des marchés</w:t>
      </w:r>
      <w:r w:rsidR="007F0233" w:rsidRPr="009C2333">
        <w:rPr>
          <w:rFonts w:ascii="Arial" w:hAnsi="Arial" w:cs="Arial"/>
          <w:bCs/>
          <w:sz w:val="20"/>
          <w:u w:val="single"/>
        </w:rPr>
        <w:t xml:space="preserve"> </w:t>
      </w:r>
      <w:r w:rsidRPr="009C2333">
        <w:rPr>
          <w:rFonts w:ascii="Arial" w:hAnsi="Arial" w:cs="Arial"/>
          <w:bCs/>
          <w:sz w:val="20"/>
          <w:u w:val="single"/>
        </w:rPr>
        <w:t>publics permet au candidat de produire, concernant les documents administratifs, une attestation sur l’honneur, unique (seul le candidat dont l’offre est retenue devra prouver qu’il est en règle, au regard de ses obligations fiscales et sociales, par la production des certificats et attestations)</w:t>
      </w:r>
      <w:r w:rsidR="007F0233" w:rsidRPr="009C2333">
        <w:rPr>
          <w:rFonts w:ascii="Arial" w:hAnsi="Arial" w:cs="Arial"/>
          <w:bCs/>
          <w:sz w:val="20"/>
          <w:u w:val="single"/>
        </w:rPr>
        <w:t>.</w:t>
      </w:r>
    </w:p>
    <w:p w:rsidR="00574A7D" w:rsidRPr="00574A7D" w:rsidRDefault="00574A7D" w:rsidP="00626C16">
      <w:pPr>
        <w:autoSpaceDE w:val="0"/>
        <w:autoSpaceDN w:val="0"/>
        <w:adjustRightInd w:val="0"/>
        <w:spacing w:line="276" w:lineRule="auto"/>
        <w:jc w:val="both"/>
        <w:rPr>
          <w:rFonts w:ascii="Arial" w:hAnsi="Arial" w:cs="Arial"/>
          <w:color w:val="000000"/>
          <w:sz w:val="20"/>
        </w:rPr>
      </w:pPr>
    </w:p>
    <w:p w:rsidR="00FC2EEC" w:rsidRDefault="00574A7D" w:rsidP="00FC2EEC">
      <w:pPr>
        <w:autoSpaceDE w:val="0"/>
        <w:autoSpaceDN w:val="0"/>
        <w:adjustRightInd w:val="0"/>
        <w:spacing w:line="276" w:lineRule="auto"/>
        <w:jc w:val="both"/>
        <w:rPr>
          <w:rFonts w:ascii="Arial" w:hAnsi="Arial" w:cs="Arial"/>
          <w:color w:val="000000"/>
          <w:sz w:val="20"/>
          <w:u w:val="single"/>
        </w:rPr>
      </w:pPr>
      <w:r w:rsidRPr="00574A7D">
        <w:rPr>
          <w:rFonts w:ascii="Arial" w:hAnsi="Arial" w:cs="Arial"/>
          <w:color w:val="000000"/>
          <w:sz w:val="20"/>
          <w:u w:val="single"/>
        </w:rPr>
        <w:t>Documents administratifs :</w:t>
      </w:r>
    </w:p>
    <w:p w:rsidR="00574A7D" w:rsidRPr="00574A7D" w:rsidRDefault="00574A7D" w:rsidP="00FC2EEC">
      <w:pPr>
        <w:numPr>
          <w:ilvl w:val="0"/>
          <w:numId w:val="26"/>
        </w:numPr>
        <w:autoSpaceDE w:val="0"/>
        <w:autoSpaceDN w:val="0"/>
        <w:adjustRightInd w:val="0"/>
        <w:spacing w:line="276" w:lineRule="auto"/>
        <w:jc w:val="both"/>
        <w:rPr>
          <w:rFonts w:ascii="Arial" w:hAnsi="Arial" w:cs="Arial"/>
          <w:color w:val="000000"/>
          <w:sz w:val="20"/>
        </w:rPr>
      </w:pPr>
      <w:r w:rsidRPr="00F70801">
        <w:rPr>
          <w:rFonts w:ascii="Arial" w:hAnsi="Arial" w:cs="Arial"/>
          <w:b/>
          <w:color w:val="000000"/>
          <w:sz w:val="20"/>
        </w:rPr>
        <w:t>La déclaration</w:t>
      </w:r>
      <w:r w:rsidRPr="00574A7D">
        <w:rPr>
          <w:rFonts w:ascii="Arial" w:hAnsi="Arial" w:cs="Arial"/>
          <w:color w:val="000000"/>
          <w:sz w:val="20"/>
        </w:rPr>
        <w:t xml:space="preserve"> du candidat (DC</w:t>
      </w:r>
      <w:r w:rsidR="000D4677">
        <w:rPr>
          <w:rFonts w:ascii="Arial" w:hAnsi="Arial" w:cs="Arial"/>
          <w:color w:val="000000"/>
          <w:sz w:val="20"/>
        </w:rPr>
        <w:t>1</w:t>
      </w:r>
      <w:r w:rsidRPr="00574A7D">
        <w:rPr>
          <w:rFonts w:ascii="Arial" w:hAnsi="Arial" w:cs="Arial"/>
          <w:color w:val="000000"/>
          <w:sz w:val="20"/>
        </w:rPr>
        <w:t xml:space="preserve"> et DC</w:t>
      </w:r>
      <w:r w:rsidR="000D4677">
        <w:rPr>
          <w:rFonts w:ascii="Arial" w:hAnsi="Arial" w:cs="Arial"/>
          <w:color w:val="000000"/>
          <w:sz w:val="20"/>
        </w:rPr>
        <w:t>2</w:t>
      </w:r>
      <w:bookmarkStart w:id="0" w:name="_GoBack"/>
      <w:bookmarkEnd w:id="0"/>
      <w:r w:rsidRPr="00574A7D">
        <w:rPr>
          <w:rFonts w:ascii="Arial" w:hAnsi="Arial" w:cs="Arial"/>
          <w:color w:val="000000"/>
          <w:sz w:val="20"/>
        </w:rPr>
        <w:t>)</w:t>
      </w:r>
      <w:r w:rsidR="007F0233">
        <w:rPr>
          <w:rFonts w:ascii="Arial" w:hAnsi="Arial" w:cs="Arial"/>
          <w:color w:val="000000"/>
          <w:sz w:val="20"/>
        </w:rPr>
        <w:t>.</w:t>
      </w:r>
    </w:p>
    <w:p w:rsidR="00574A7D" w:rsidRPr="00574A7D" w:rsidRDefault="00574A7D" w:rsidP="00626C16">
      <w:pPr>
        <w:numPr>
          <w:ilvl w:val="0"/>
          <w:numId w:val="26"/>
        </w:numPr>
        <w:autoSpaceDE w:val="0"/>
        <w:autoSpaceDN w:val="0"/>
        <w:adjustRightInd w:val="0"/>
        <w:spacing w:line="276" w:lineRule="auto"/>
        <w:jc w:val="both"/>
        <w:rPr>
          <w:rFonts w:ascii="Arial" w:hAnsi="Arial" w:cs="Arial"/>
          <w:color w:val="000000"/>
          <w:sz w:val="20"/>
        </w:rPr>
      </w:pPr>
      <w:r w:rsidRPr="00F70801">
        <w:rPr>
          <w:rFonts w:ascii="Arial" w:hAnsi="Arial" w:cs="Arial"/>
          <w:b/>
          <w:color w:val="000000"/>
          <w:sz w:val="20"/>
        </w:rPr>
        <w:t>L’ext</w:t>
      </w:r>
      <w:r w:rsidR="007F0233" w:rsidRPr="00F70801">
        <w:rPr>
          <w:rFonts w:ascii="Arial" w:hAnsi="Arial" w:cs="Arial"/>
          <w:b/>
          <w:color w:val="000000"/>
          <w:sz w:val="20"/>
        </w:rPr>
        <w:t>rait du registre du commerce</w:t>
      </w:r>
      <w:r w:rsidR="007F0233">
        <w:rPr>
          <w:rFonts w:ascii="Arial" w:hAnsi="Arial" w:cs="Arial"/>
          <w:color w:val="000000"/>
          <w:sz w:val="20"/>
        </w:rPr>
        <w:t xml:space="preserve"> (</w:t>
      </w:r>
      <w:proofErr w:type="spellStart"/>
      <w:r w:rsidR="007F0233">
        <w:rPr>
          <w:rFonts w:ascii="Arial" w:hAnsi="Arial" w:cs="Arial"/>
          <w:color w:val="000000"/>
          <w:sz w:val="20"/>
        </w:rPr>
        <w:t>K</w:t>
      </w:r>
      <w:r w:rsidRPr="00574A7D">
        <w:rPr>
          <w:rFonts w:ascii="Arial" w:hAnsi="Arial" w:cs="Arial"/>
          <w:color w:val="000000"/>
          <w:sz w:val="20"/>
        </w:rPr>
        <w:t>bis</w:t>
      </w:r>
      <w:proofErr w:type="spellEnd"/>
      <w:r w:rsidRPr="00574A7D">
        <w:rPr>
          <w:rFonts w:ascii="Arial" w:hAnsi="Arial" w:cs="Arial"/>
          <w:color w:val="000000"/>
          <w:sz w:val="20"/>
        </w:rPr>
        <w:t>) ou toute pièce équivalente de moins de trois mois.</w:t>
      </w:r>
    </w:p>
    <w:p w:rsidR="00574A7D" w:rsidRPr="00574A7D" w:rsidRDefault="00574A7D" w:rsidP="00626C16">
      <w:pPr>
        <w:pStyle w:val="Corpsdetexte"/>
        <w:numPr>
          <w:ilvl w:val="0"/>
          <w:numId w:val="26"/>
        </w:numPr>
        <w:autoSpaceDE w:val="0"/>
        <w:autoSpaceDN w:val="0"/>
        <w:adjustRightInd w:val="0"/>
        <w:spacing w:after="0" w:line="276" w:lineRule="auto"/>
        <w:jc w:val="both"/>
        <w:rPr>
          <w:rFonts w:ascii="Arial" w:hAnsi="Arial" w:cs="Arial"/>
          <w:color w:val="000000"/>
          <w:sz w:val="20"/>
        </w:rPr>
      </w:pPr>
      <w:r w:rsidRPr="00F70801">
        <w:rPr>
          <w:rFonts w:ascii="Arial" w:hAnsi="Arial" w:cs="Arial"/>
          <w:b/>
          <w:sz w:val="20"/>
        </w:rPr>
        <w:t>Les renseignements</w:t>
      </w:r>
      <w:r w:rsidRPr="00574A7D">
        <w:rPr>
          <w:rFonts w:ascii="Arial" w:hAnsi="Arial" w:cs="Arial"/>
          <w:sz w:val="20"/>
        </w:rPr>
        <w:t xml:space="preserve"> permettant d’évaluer les capacités professionnelles, techniques et financières </w:t>
      </w:r>
    </w:p>
    <w:p w:rsidR="00574A7D" w:rsidRPr="00574A7D" w:rsidRDefault="00574A7D" w:rsidP="00626C16">
      <w:pPr>
        <w:pStyle w:val="Corpsdetexte"/>
        <w:numPr>
          <w:ilvl w:val="1"/>
          <w:numId w:val="26"/>
        </w:numPr>
        <w:autoSpaceDE w:val="0"/>
        <w:autoSpaceDN w:val="0"/>
        <w:adjustRightInd w:val="0"/>
        <w:spacing w:after="0" w:line="276" w:lineRule="auto"/>
        <w:jc w:val="both"/>
        <w:rPr>
          <w:rFonts w:ascii="Arial" w:hAnsi="Arial" w:cs="Arial"/>
          <w:sz w:val="20"/>
        </w:rPr>
      </w:pPr>
      <w:r w:rsidRPr="00574A7D">
        <w:rPr>
          <w:rFonts w:ascii="Arial" w:hAnsi="Arial" w:cs="Arial"/>
          <w:sz w:val="20"/>
        </w:rPr>
        <w:t>La déclaration des moyens humains dont il dispose</w:t>
      </w:r>
      <w:r w:rsidR="007F0233">
        <w:rPr>
          <w:rFonts w:ascii="Arial" w:hAnsi="Arial" w:cs="Arial"/>
          <w:sz w:val="20"/>
        </w:rPr>
        <w:t>,</w:t>
      </w:r>
    </w:p>
    <w:p w:rsidR="00574A7D" w:rsidRPr="00F70801" w:rsidRDefault="00574A7D" w:rsidP="00F70801">
      <w:pPr>
        <w:pStyle w:val="Corpsdetexte"/>
        <w:numPr>
          <w:ilvl w:val="1"/>
          <w:numId w:val="26"/>
        </w:numPr>
        <w:autoSpaceDE w:val="0"/>
        <w:autoSpaceDN w:val="0"/>
        <w:adjustRightInd w:val="0"/>
        <w:spacing w:after="0" w:line="276" w:lineRule="auto"/>
        <w:jc w:val="both"/>
        <w:rPr>
          <w:rFonts w:ascii="Arial" w:hAnsi="Arial" w:cs="Arial"/>
          <w:sz w:val="20"/>
        </w:rPr>
      </w:pPr>
      <w:r w:rsidRPr="00574A7D">
        <w:rPr>
          <w:rFonts w:ascii="Arial" w:hAnsi="Arial" w:cs="Arial"/>
          <w:sz w:val="20"/>
        </w:rPr>
        <w:t>Les références pour des prestations similaires à l’objet du marché</w:t>
      </w:r>
      <w:r w:rsidR="00F70801">
        <w:rPr>
          <w:rFonts w:ascii="Arial" w:hAnsi="Arial" w:cs="Arial"/>
          <w:sz w:val="20"/>
        </w:rPr>
        <w:t>. L</w:t>
      </w:r>
      <w:r w:rsidR="00F70801" w:rsidRPr="00F70801">
        <w:rPr>
          <w:rFonts w:ascii="Arial" w:hAnsi="Arial" w:cs="Arial"/>
          <w:sz w:val="20"/>
        </w:rPr>
        <w:t>e candidat doit justifier de ses capacités professionnelles et de ses savoir-faire techniques par la production de documents et/ou photographies, relatifs à des prestations de nature similaire réalisées au cours des cinq dernières années. Ces documents préciseront la nature, l’importance et le montant des prestations réalisées appuyés d’attestations.</w:t>
      </w:r>
    </w:p>
    <w:p w:rsidR="00574A7D" w:rsidRPr="00574A7D" w:rsidRDefault="00574A7D" w:rsidP="00626C16">
      <w:pPr>
        <w:pStyle w:val="Corpsdetexte"/>
        <w:numPr>
          <w:ilvl w:val="1"/>
          <w:numId w:val="26"/>
        </w:numPr>
        <w:autoSpaceDE w:val="0"/>
        <w:autoSpaceDN w:val="0"/>
        <w:adjustRightInd w:val="0"/>
        <w:spacing w:after="0" w:line="276" w:lineRule="auto"/>
        <w:jc w:val="both"/>
        <w:rPr>
          <w:rFonts w:ascii="Arial" w:hAnsi="Arial" w:cs="Arial"/>
          <w:sz w:val="20"/>
        </w:rPr>
      </w:pPr>
      <w:r w:rsidRPr="00574A7D">
        <w:rPr>
          <w:rFonts w:ascii="Arial" w:hAnsi="Arial" w:cs="Arial"/>
          <w:sz w:val="20"/>
        </w:rPr>
        <w:t>Qualification ou certification professionnelles</w:t>
      </w:r>
      <w:r w:rsidR="007F0233">
        <w:rPr>
          <w:rFonts w:ascii="Arial" w:hAnsi="Arial" w:cs="Arial"/>
          <w:sz w:val="20"/>
        </w:rPr>
        <w:t>.</w:t>
      </w:r>
    </w:p>
    <w:p w:rsidR="00574A7D" w:rsidRPr="00F70801" w:rsidRDefault="00574A7D" w:rsidP="00F70801">
      <w:pPr>
        <w:numPr>
          <w:ilvl w:val="0"/>
          <w:numId w:val="26"/>
        </w:numPr>
        <w:autoSpaceDE w:val="0"/>
        <w:autoSpaceDN w:val="0"/>
        <w:adjustRightInd w:val="0"/>
        <w:spacing w:line="276" w:lineRule="auto"/>
        <w:jc w:val="both"/>
        <w:rPr>
          <w:rFonts w:ascii="Arial" w:hAnsi="Arial" w:cs="Arial"/>
          <w:color w:val="000000"/>
          <w:sz w:val="20"/>
        </w:rPr>
      </w:pPr>
      <w:r w:rsidRPr="00F70801">
        <w:rPr>
          <w:rFonts w:ascii="Arial" w:hAnsi="Arial" w:cs="Arial"/>
          <w:b/>
          <w:color w:val="000000"/>
          <w:sz w:val="20"/>
        </w:rPr>
        <w:t>Les certificat</w:t>
      </w:r>
      <w:r w:rsidR="007F0233" w:rsidRPr="00F70801">
        <w:rPr>
          <w:rFonts w:ascii="Arial" w:hAnsi="Arial" w:cs="Arial"/>
          <w:b/>
          <w:color w:val="000000"/>
          <w:sz w:val="20"/>
        </w:rPr>
        <w:t>s</w:t>
      </w:r>
      <w:r w:rsidRPr="00F70801">
        <w:rPr>
          <w:rFonts w:ascii="Arial" w:hAnsi="Arial" w:cs="Arial"/>
          <w:b/>
          <w:color w:val="000000"/>
          <w:sz w:val="20"/>
        </w:rPr>
        <w:t xml:space="preserve"> et déclarations</w:t>
      </w:r>
      <w:r w:rsidRPr="00F70801">
        <w:rPr>
          <w:rFonts w:ascii="Arial" w:hAnsi="Arial" w:cs="Arial"/>
          <w:color w:val="000000"/>
          <w:sz w:val="20"/>
        </w:rPr>
        <w:t xml:space="preserve"> sur l’honneur </w:t>
      </w:r>
      <w:r w:rsidR="00FC2EEC" w:rsidRPr="00F70801">
        <w:rPr>
          <w:rFonts w:ascii="Arial" w:hAnsi="Arial" w:cs="Arial"/>
          <w:color w:val="000000"/>
          <w:sz w:val="20"/>
        </w:rPr>
        <w:t>nécessaires,</w:t>
      </w:r>
      <w:r w:rsidRPr="00F70801">
        <w:rPr>
          <w:rFonts w:ascii="Arial" w:hAnsi="Arial" w:cs="Arial"/>
          <w:color w:val="000000"/>
          <w:sz w:val="20"/>
        </w:rPr>
        <w:t xml:space="preserve"> dûment datée</w:t>
      </w:r>
      <w:r w:rsidR="007F0233" w:rsidRPr="00F70801">
        <w:rPr>
          <w:rFonts w:ascii="Arial" w:hAnsi="Arial" w:cs="Arial"/>
          <w:color w:val="000000"/>
          <w:sz w:val="20"/>
        </w:rPr>
        <w:t>s</w:t>
      </w:r>
      <w:r w:rsidRPr="00F70801">
        <w:rPr>
          <w:rFonts w:ascii="Arial" w:hAnsi="Arial" w:cs="Arial"/>
          <w:color w:val="000000"/>
          <w:sz w:val="20"/>
        </w:rPr>
        <w:t xml:space="preserve"> et signée</w:t>
      </w:r>
      <w:r w:rsidR="007F0233" w:rsidRPr="00F70801">
        <w:rPr>
          <w:rFonts w:ascii="Arial" w:hAnsi="Arial" w:cs="Arial"/>
          <w:color w:val="000000"/>
          <w:sz w:val="20"/>
        </w:rPr>
        <w:t>s</w:t>
      </w:r>
      <w:r w:rsidRPr="00F70801">
        <w:rPr>
          <w:rFonts w:ascii="Arial" w:hAnsi="Arial" w:cs="Arial"/>
          <w:color w:val="000000"/>
          <w:sz w:val="20"/>
        </w:rPr>
        <w:t xml:space="preserve"> par le candidat stipulant :</w:t>
      </w:r>
    </w:p>
    <w:p w:rsidR="00574A7D" w:rsidRPr="00F70801" w:rsidRDefault="00574A7D" w:rsidP="00F70801">
      <w:pPr>
        <w:pStyle w:val="Corpsdetexte"/>
        <w:numPr>
          <w:ilvl w:val="1"/>
          <w:numId w:val="26"/>
        </w:numPr>
        <w:autoSpaceDE w:val="0"/>
        <w:autoSpaceDN w:val="0"/>
        <w:adjustRightInd w:val="0"/>
        <w:spacing w:after="0" w:line="276" w:lineRule="auto"/>
        <w:jc w:val="both"/>
        <w:rPr>
          <w:rFonts w:ascii="Arial" w:hAnsi="Arial" w:cs="Arial"/>
          <w:sz w:val="20"/>
        </w:rPr>
      </w:pPr>
      <w:r w:rsidRPr="00F70801">
        <w:rPr>
          <w:rFonts w:ascii="Arial" w:hAnsi="Arial" w:cs="Arial"/>
          <w:sz w:val="20"/>
        </w:rPr>
        <w:t xml:space="preserve">qu’il a satisfait aux obligations fiscales et sociales au 31 décembre de l’année </w:t>
      </w:r>
      <w:r w:rsidR="007F0233" w:rsidRPr="00F70801">
        <w:rPr>
          <w:rFonts w:ascii="Arial" w:hAnsi="Arial" w:cs="Arial"/>
          <w:sz w:val="20"/>
        </w:rPr>
        <w:t>précédant</w:t>
      </w:r>
      <w:r w:rsidRPr="00F70801">
        <w:rPr>
          <w:rFonts w:ascii="Arial" w:hAnsi="Arial" w:cs="Arial"/>
          <w:sz w:val="20"/>
        </w:rPr>
        <w:t xml:space="preserve"> la consultation, à l’obligation d’emploi de travailleurs handicapés conformément au code du travail (déclaration ou contribution)</w:t>
      </w:r>
      <w:r w:rsidR="007F0233" w:rsidRPr="00F70801">
        <w:rPr>
          <w:rFonts w:ascii="Arial" w:hAnsi="Arial" w:cs="Arial"/>
          <w:sz w:val="20"/>
        </w:rPr>
        <w:t>.</w:t>
      </w:r>
    </w:p>
    <w:p w:rsidR="00574A7D" w:rsidRPr="00F70801" w:rsidRDefault="00574A7D" w:rsidP="00F70801">
      <w:pPr>
        <w:pStyle w:val="Corpsdetexte"/>
        <w:numPr>
          <w:ilvl w:val="1"/>
          <w:numId w:val="26"/>
        </w:numPr>
        <w:autoSpaceDE w:val="0"/>
        <w:autoSpaceDN w:val="0"/>
        <w:adjustRightInd w:val="0"/>
        <w:spacing w:after="0" w:line="276" w:lineRule="auto"/>
        <w:jc w:val="both"/>
        <w:rPr>
          <w:rFonts w:ascii="Arial" w:hAnsi="Arial" w:cs="Arial"/>
          <w:sz w:val="20"/>
        </w:rPr>
      </w:pPr>
      <w:r w:rsidRPr="00F70801">
        <w:rPr>
          <w:rFonts w:ascii="Arial" w:hAnsi="Arial" w:cs="Arial"/>
          <w:sz w:val="20"/>
        </w:rPr>
        <w:t xml:space="preserve">qu’il n’a </w:t>
      </w:r>
      <w:r w:rsidR="007F0233" w:rsidRPr="00F70801">
        <w:rPr>
          <w:rFonts w:ascii="Arial" w:hAnsi="Arial" w:cs="Arial"/>
          <w:sz w:val="20"/>
        </w:rPr>
        <w:t>pas fait</w:t>
      </w:r>
      <w:r w:rsidRPr="00F70801">
        <w:rPr>
          <w:rFonts w:ascii="Arial" w:hAnsi="Arial" w:cs="Arial"/>
          <w:sz w:val="20"/>
        </w:rPr>
        <w:t xml:space="preserve"> l’objet d’une interdiction à concourir,</w:t>
      </w:r>
    </w:p>
    <w:p w:rsidR="00574A7D" w:rsidRPr="00F70801" w:rsidRDefault="00574A7D" w:rsidP="00F70801">
      <w:pPr>
        <w:pStyle w:val="Corpsdetexte"/>
        <w:numPr>
          <w:ilvl w:val="1"/>
          <w:numId w:val="26"/>
        </w:numPr>
        <w:autoSpaceDE w:val="0"/>
        <w:autoSpaceDN w:val="0"/>
        <w:adjustRightInd w:val="0"/>
        <w:spacing w:after="0" w:line="276" w:lineRule="auto"/>
        <w:jc w:val="both"/>
        <w:rPr>
          <w:rFonts w:ascii="Arial" w:hAnsi="Arial" w:cs="Arial"/>
          <w:sz w:val="20"/>
        </w:rPr>
      </w:pPr>
      <w:r w:rsidRPr="00F70801">
        <w:rPr>
          <w:rFonts w:ascii="Arial" w:hAnsi="Arial" w:cs="Arial"/>
          <w:sz w:val="20"/>
        </w:rPr>
        <w:t>qu’il n’a pas fait l’objet, au cours des cinq dernières années, d’une condamnation inscrite au bulletin n°2 du casier judiciaire pour les infractions conformément au code du travail,</w:t>
      </w:r>
    </w:p>
    <w:p w:rsidR="00574A7D" w:rsidRPr="00F70801" w:rsidRDefault="00574A7D" w:rsidP="00F70801">
      <w:pPr>
        <w:pStyle w:val="Corpsdetexte"/>
        <w:numPr>
          <w:ilvl w:val="1"/>
          <w:numId w:val="26"/>
        </w:numPr>
        <w:autoSpaceDE w:val="0"/>
        <w:autoSpaceDN w:val="0"/>
        <w:adjustRightInd w:val="0"/>
        <w:spacing w:after="0" w:line="276" w:lineRule="auto"/>
        <w:jc w:val="both"/>
        <w:rPr>
          <w:rFonts w:ascii="Arial" w:hAnsi="Arial" w:cs="Arial"/>
          <w:sz w:val="20"/>
        </w:rPr>
      </w:pPr>
      <w:r w:rsidRPr="00F70801">
        <w:rPr>
          <w:rFonts w:ascii="Arial" w:hAnsi="Arial" w:cs="Arial"/>
          <w:sz w:val="20"/>
        </w:rPr>
        <w:lastRenderedPageBreak/>
        <w:t>qu’il n’a pas fait l’objet, depuis moins de cinq ans, d’une condamnation définitive pour l’une des infractions prévues au code pénal, au code du travail et au code général des impôts.</w:t>
      </w:r>
    </w:p>
    <w:p w:rsidR="00574A7D" w:rsidRPr="00F70801" w:rsidRDefault="00574A7D" w:rsidP="00F70801">
      <w:pPr>
        <w:pStyle w:val="Corpsdetexte"/>
        <w:numPr>
          <w:ilvl w:val="1"/>
          <w:numId w:val="26"/>
        </w:numPr>
        <w:autoSpaceDE w:val="0"/>
        <w:autoSpaceDN w:val="0"/>
        <w:adjustRightInd w:val="0"/>
        <w:spacing w:after="0" w:line="276" w:lineRule="auto"/>
        <w:jc w:val="both"/>
        <w:rPr>
          <w:rFonts w:ascii="Arial" w:hAnsi="Arial" w:cs="Arial"/>
          <w:sz w:val="20"/>
        </w:rPr>
      </w:pPr>
      <w:r w:rsidRPr="00F70801">
        <w:rPr>
          <w:rFonts w:ascii="Arial" w:hAnsi="Arial" w:cs="Arial"/>
          <w:sz w:val="20"/>
        </w:rPr>
        <w:t xml:space="preserve">En cas de redressement judiciaire, copie du ou des </w:t>
      </w:r>
      <w:r w:rsidR="007F0233" w:rsidRPr="00F70801">
        <w:rPr>
          <w:rFonts w:ascii="Arial" w:hAnsi="Arial" w:cs="Arial"/>
          <w:sz w:val="20"/>
        </w:rPr>
        <w:t>jugements prononcés à cet effet,</w:t>
      </w:r>
    </w:p>
    <w:p w:rsidR="00574A7D" w:rsidRPr="0019173B" w:rsidRDefault="00574A7D" w:rsidP="00626C16">
      <w:pPr>
        <w:pStyle w:val="Corpsdetexte"/>
        <w:numPr>
          <w:ilvl w:val="1"/>
          <w:numId w:val="26"/>
        </w:numPr>
        <w:autoSpaceDE w:val="0"/>
        <w:autoSpaceDN w:val="0"/>
        <w:adjustRightInd w:val="0"/>
        <w:spacing w:after="0" w:line="276" w:lineRule="auto"/>
        <w:jc w:val="both"/>
        <w:rPr>
          <w:rFonts w:ascii="Arial" w:hAnsi="Arial" w:cs="Arial"/>
          <w:sz w:val="20"/>
        </w:rPr>
      </w:pPr>
      <w:r w:rsidRPr="00F70801">
        <w:rPr>
          <w:rFonts w:ascii="Arial" w:hAnsi="Arial" w:cs="Arial"/>
          <w:sz w:val="20"/>
        </w:rPr>
        <w:t>La preuve qu’il a contracté toutes les assurances professionnelles et civil</w:t>
      </w:r>
      <w:r w:rsidR="007F0233" w:rsidRPr="00F70801">
        <w:rPr>
          <w:rFonts w:ascii="Arial" w:hAnsi="Arial" w:cs="Arial"/>
          <w:sz w:val="20"/>
        </w:rPr>
        <w:t>e</w:t>
      </w:r>
      <w:r w:rsidRPr="00F70801">
        <w:rPr>
          <w:rFonts w:ascii="Arial" w:hAnsi="Arial" w:cs="Arial"/>
          <w:sz w:val="20"/>
        </w:rPr>
        <w:t>s nécessaires pour l’exécution des prestations.</w:t>
      </w:r>
    </w:p>
    <w:p w:rsidR="00F70801" w:rsidRDefault="00F70801" w:rsidP="00F70801">
      <w:pPr>
        <w:numPr>
          <w:ilvl w:val="0"/>
          <w:numId w:val="26"/>
        </w:numPr>
        <w:autoSpaceDE w:val="0"/>
        <w:autoSpaceDN w:val="0"/>
        <w:adjustRightInd w:val="0"/>
        <w:spacing w:line="276" w:lineRule="auto"/>
        <w:jc w:val="both"/>
        <w:rPr>
          <w:rFonts w:ascii="Arial" w:hAnsi="Arial" w:cs="Arial"/>
          <w:color w:val="000000"/>
          <w:sz w:val="20"/>
        </w:rPr>
      </w:pPr>
      <w:r w:rsidRPr="00F70801">
        <w:rPr>
          <w:rFonts w:ascii="Arial" w:hAnsi="Arial" w:cs="Arial"/>
          <w:b/>
          <w:color w:val="000000"/>
          <w:sz w:val="20"/>
        </w:rPr>
        <w:t>Les pièces nécessaires à justifier de son chiffre d’affaires</w:t>
      </w:r>
      <w:r>
        <w:rPr>
          <w:rFonts w:ascii="Arial" w:hAnsi="Arial" w:cs="Arial"/>
          <w:color w:val="000000"/>
          <w:sz w:val="20"/>
        </w:rPr>
        <w:t xml:space="preserve"> : </w:t>
      </w:r>
    </w:p>
    <w:p w:rsidR="00574A7D" w:rsidRPr="00574A7D" w:rsidRDefault="00574A7D" w:rsidP="00F70801">
      <w:pPr>
        <w:autoSpaceDE w:val="0"/>
        <w:autoSpaceDN w:val="0"/>
        <w:adjustRightInd w:val="0"/>
        <w:spacing w:line="276" w:lineRule="auto"/>
        <w:ind w:left="720"/>
        <w:jc w:val="both"/>
        <w:rPr>
          <w:rFonts w:ascii="Arial" w:hAnsi="Arial" w:cs="Arial"/>
          <w:color w:val="000000"/>
          <w:sz w:val="20"/>
        </w:rPr>
      </w:pPr>
      <w:r w:rsidRPr="00574A7D">
        <w:rPr>
          <w:rFonts w:ascii="Arial" w:hAnsi="Arial" w:cs="Arial"/>
          <w:color w:val="000000"/>
          <w:sz w:val="20"/>
        </w:rPr>
        <w:t>Selon l’arrêté du 26/02/2004</w:t>
      </w:r>
      <w:r w:rsidR="007F0233">
        <w:rPr>
          <w:rFonts w:ascii="Arial" w:hAnsi="Arial" w:cs="Arial"/>
          <w:color w:val="000000"/>
          <w:sz w:val="20"/>
        </w:rPr>
        <w:t>,</w:t>
      </w:r>
      <w:r w:rsidRPr="00574A7D">
        <w:rPr>
          <w:rFonts w:ascii="Arial" w:hAnsi="Arial" w:cs="Arial"/>
          <w:color w:val="000000"/>
          <w:sz w:val="20"/>
        </w:rPr>
        <w:t xml:space="preserve"> pris en application de l’article 45 du code des marchés publics</w:t>
      </w:r>
      <w:r w:rsidR="007F0233">
        <w:rPr>
          <w:rFonts w:ascii="Arial" w:hAnsi="Arial" w:cs="Arial"/>
          <w:color w:val="000000"/>
          <w:sz w:val="20"/>
        </w:rPr>
        <w:t xml:space="preserve">, </w:t>
      </w:r>
      <w:r w:rsidRPr="00574A7D">
        <w:rPr>
          <w:rFonts w:ascii="Arial" w:hAnsi="Arial" w:cs="Arial"/>
          <w:color w:val="000000"/>
          <w:sz w:val="20"/>
        </w:rPr>
        <w:t>le candidat doit justifier de ses capacités financières, techniques et de ses moyens en personnel lui permettant de satisfaire à l’importance et à la qualité des prestations :</w:t>
      </w:r>
    </w:p>
    <w:p w:rsidR="00574A7D" w:rsidRPr="00574A7D" w:rsidRDefault="00574A7D" w:rsidP="00F70801">
      <w:pPr>
        <w:autoSpaceDE w:val="0"/>
        <w:autoSpaceDN w:val="0"/>
        <w:adjustRightInd w:val="0"/>
        <w:spacing w:line="276" w:lineRule="auto"/>
        <w:ind w:left="720"/>
        <w:jc w:val="both"/>
        <w:rPr>
          <w:rFonts w:ascii="Arial" w:hAnsi="Arial" w:cs="Arial"/>
          <w:color w:val="000000"/>
          <w:sz w:val="20"/>
        </w:rPr>
      </w:pPr>
      <w:r w:rsidRPr="00574A7D">
        <w:rPr>
          <w:rFonts w:ascii="Arial" w:hAnsi="Arial" w:cs="Arial"/>
          <w:color w:val="000000"/>
          <w:sz w:val="20"/>
        </w:rPr>
        <w:t>Il précisera le chiffre d’affaires global réalisé au cours des trois derniers exercices disponibles en distinguant le chiffre d’affaires de prestations similaires au présent projet.</w:t>
      </w:r>
    </w:p>
    <w:p w:rsidR="00574A7D" w:rsidRPr="00574A7D" w:rsidRDefault="00574A7D" w:rsidP="00F70801">
      <w:pPr>
        <w:autoSpaceDE w:val="0"/>
        <w:autoSpaceDN w:val="0"/>
        <w:adjustRightInd w:val="0"/>
        <w:spacing w:line="276" w:lineRule="auto"/>
        <w:ind w:left="720"/>
        <w:jc w:val="both"/>
        <w:rPr>
          <w:rFonts w:ascii="Arial" w:hAnsi="Arial" w:cs="Arial"/>
          <w:color w:val="000000"/>
          <w:sz w:val="20"/>
        </w:rPr>
      </w:pPr>
    </w:p>
    <w:p w:rsidR="00574A7D" w:rsidRPr="007F0233" w:rsidRDefault="00574A7D" w:rsidP="00626C16">
      <w:pPr>
        <w:pStyle w:val="Corpsdetexte"/>
        <w:spacing w:after="0" w:line="276" w:lineRule="auto"/>
        <w:jc w:val="both"/>
        <w:rPr>
          <w:rFonts w:ascii="Arial" w:hAnsi="Arial" w:cs="Arial"/>
          <w:color w:val="000000"/>
          <w:sz w:val="20"/>
          <w:u w:val="single"/>
        </w:rPr>
      </w:pPr>
      <w:r w:rsidRPr="007F0233">
        <w:rPr>
          <w:rFonts w:ascii="Arial" w:hAnsi="Arial" w:cs="Arial"/>
          <w:sz w:val="20"/>
          <w:u w:val="single"/>
        </w:rPr>
        <w:t>Documents relatifs à l’offre :</w:t>
      </w:r>
    </w:p>
    <w:p w:rsidR="00574A7D" w:rsidRPr="00574A7D" w:rsidRDefault="007F0233" w:rsidP="00F70801">
      <w:pPr>
        <w:numPr>
          <w:ilvl w:val="0"/>
          <w:numId w:val="26"/>
        </w:numPr>
        <w:autoSpaceDE w:val="0"/>
        <w:autoSpaceDN w:val="0"/>
        <w:adjustRightInd w:val="0"/>
        <w:spacing w:line="276" w:lineRule="auto"/>
        <w:jc w:val="both"/>
        <w:rPr>
          <w:rFonts w:ascii="Arial" w:hAnsi="Arial" w:cs="Arial"/>
          <w:color w:val="000000"/>
          <w:sz w:val="20"/>
        </w:rPr>
      </w:pPr>
      <w:r w:rsidRPr="00F70801">
        <w:rPr>
          <w:rFonts w:ascii="Arial" w:hAnsi="Arial" w:cs="Arial"/>
          <w:b/>
          <w:color w:val="000000"/>
          <w:sz w:val="20"/>
        </w:rPr>
        <w:t>L</w:t>
      </w:r>
      <w:r w:rsidR="00574A7D" w:rsidRPr="00F70801">
        <w:rPr>
          <w:rFonts w:ascii="Arial" w:hAnsi="Arial" w:cs="Arial"/>
          <w:b/>
          <w:color w:val="000000"/>
          <w:sz w:val="20"/>
        </w:rPr>
        <w:t>’acte d’engagement</w:t>
      </w:r>
      <w:r w:rsidRPr="00F70801">
        <w:rPr>
          <w:rFonts w:ascii="Arial" w:hAnsi="Arial" w:cs="Arial"/>
          <w:b/>
          <w:color w:val="000000"/>
          <w:sz w:val="20"/>
        </w:rPr>
        <w:t>:</w:t>
      </w:r>
      <w:r w:rsidR="00574A7D" w:rsidRPr="00574A7D">
        <w:rPr>
          <w:rFonts w:ascii="Arial" w:hAnsi="Arial" w:cs="Arial"/>
          <w:color w:val="000000"/>
          <w:sz w:val="20"/>
        </w:rPr>
        <w:t xml:space="preserve"> il doit être daté et signé par le(s) représentant(s) qualifié(s) du ou des prestataire(s). Il sera accompagné des déclarations et attestations dûment remplies et signées par le(s) sous-traitant(s) éventuel(s). Le candidat doit indiquer dans l’acte d’engagement la nature et le montant des prestations qu’il envisage de sous-traiter et par différence avec son offre, le montant de la créance qu’il pourra prése</w:t>
      </w:r>
      <w:r>
        <w:rPr>
          <w:rFonts w:ascii="Arial" w:hAnsi="Arial" w:cs="Arial"/>
          <w:color w:val="000000"/>
          <w:sz w:val="20"/>
        </w:rPr>
        <w:t>nter en nantissement ou céder.</w:t>
      </w:r>
    </w:p>
    <w:p w:rsidR="00574A7D" w:rsidRPr="00F70801" w:rsidRDefault="00574A7D" w:rsidP="00F70801">
      <w:pPr>
        <w:numPr>
          <w:ilvl w:val="0"/>
          <w:numId w:val="26"/>
        </w:numPr>
        <w:autoSpaceDE w:val="0"/>
        <w:autoSpaceDN w:val="0"/>
        <w:adjustRightInd w:val="0"/>
        <w:spacing w:line="276" w:lineRule="auto"/>
        <w:jc w:val="both"/>
        <w:rPr>
          <w:rFonts w:ascii="Arial" w:hAnsi="Arial" w:cs="Arial"/>
          <w:color w:val="000000"/>
          <w:sz w:val="20"/>
        </w:rPr>
      </w:pPr>
      <w:r w:rsidRPr="00F70801">
        <w:rPr>
          <w:rFonts w:ascii="Arial" w:hAnsi="Arial" w:cs="Arial"/>
          <w:b/>
          <w:color w:val="000000"/>
          <w:sz w:val="20"/>
        </w:rPr>
        <w:t>Le cadre de bordereau des prix</w:t>
      </w:r>
      <w:r w:rsidRPr="00F70801">
        <w:rPr>
          <w:rFonts w:ascii="Arial" w:hAnsi="Arial" w:cs="Arial"/>
          <w:color w:val="000000"/>
          <w:sz w:val="20"/>
        </w:rPr>
        <w:t xml:space="preserve"> forfaitaires avec décomposition du prix global.</w:t>
      </w:r>
    </w:p>
    <w:p w:rsidR="00F70801" w:rsidRPr="00F70801" w:rsidRDefault="00574A7D" w:rsidP="00F70801">
      <w:pPr>
        <w:numPr>
          <w:ilvl w:val="0"/>
          <w:numId w:val="26"/>
        </w:numPr>
        <w:autoSpaceDE w:val="0"/>
        <w:autoSpaceDN w:val="0"/>
        <w:adjustRightInd w:val="0"/>
        <w:spacing w:line="276" w:lineRule="auto"/>
        <w:jc w:val="both"/>
        <w:rPr>
          <w:rFonts w:ascii="Arial" w:hAnsi="Arial" w:cs="Arial"/>
          <w:color w:val="000000"/>
          <w:sz w:val="20"/>
        </w:rPr>
      </w:pPr>
      <w:r w:rsidRPr="00F70801">
        <w:rPr>
          <w:rFonts w:ascii="Arial" w:hAnsi="Arial" w:cs="Arial"/>
          <w:b/>
          <w:color w:val="000000"/>
          <w:sz w:val="20"/>
        </w:rPr>
        <w:t>Le mémoire synthétique</w:t>
      </w:r>
      <w:r w:rsidRPr="00F70801">
        <w:rPr>
          <w:rFonts w:ascii="Arial" w:hAnsi="Arial" w:cs="Arial"/>
          <w:color w:val="000000"/>
          <w:sz w:val="20"/>
        </w:rPr>
        <w:t xml:space="preserve"> et justificatif de la valeur technique </w:t>
      </w:r>
      <w:r w:rsidR="007F0233">
        <w:rPr>
          <w:rFonts w:ascii="Arial" w:hAnsi="Arial" w:cs="Arial"/>
          <w:color w:val="000000"/>
          <w:sz w:val="20"/>
        </w:rPr>
        <w:t>de l’offre</w:t>
      </w:r>
      <w:r w:rsidR="00F70801">
        <w:rPr>
          <w:rFonts w:ascii="Arial" w:hAnsi="Arial" w:cs="Arial"/>
          <w:color w:val="000000"/>
          <w:sz w:val="20"/>
        </w:rPr>
        <w:t xml:space="preserve"> détaillant </w:t>
      </w:r>
      <w:r w:rsidR="00F70801" w:rsidRPr="00F70801">
        <w:rPr>
          <w:rFonts w:ascii="Arial" w:hAnsi="Arial" w:cs="Arial"/>
          <w:color w:val="000000"/>
          <w:sz w:val="20"/>
        </w:rPr>
        <w:t>la perception générale du projet et la méthodologie qui sera utilisée pour mener à bien cette mission.</w:t>
      </w:r>
    </w:p>
    <w:p w:rsidR="00574A7D" w:rsidRPr="00574A7D" w:rsidRDefault="00574A7D" w:rsidP="00626C16">
      <w:pPr>
        <w:autoSpaceDE w:val="0"/>
        <w:autoSpaceDN w:val="0"/>
        <w:adjustRightInd w:val="0"/>
        <w:spacing w:line="276" w:lineRule="auto"/>
        <w:jc w:val="both"/>
        <w:rPr>
          <w:rFonts w:ascii="Arial" w:hAnsi="Arial" w:cs="Arial"/>
          <w:color w:val="000000"/>
          <w:sz w:val="20"/>
        </w:rPr>
      </w:pPr>
    </w:p>
    <w:p w:rsidR="00574A7D" w:rsidRPr="00574A7D" w:rsidRDefault="00574A7D" w:rsidP="00626C16">
      <w:pPr>
        <w:autoSpaceDE w:val="0"/>
        <w:autoSpaceDN w:val="0"/>
        <w:adjustRightInd w:val="0"/>
        <w:spacing w:line="276" w:lineRule="auto"/>
        <w:jc w:val="both"/>
        <w:rPr>
          <w:rFonts w:ascii="Arial" w:hAnsi="Arial" w:cs="Arial"/>
          <w:color w:val="000000"/>
          <w:sz w:val="20"/>
        </w:rPr>
      </w:pPr>
      <w:r w:rsidRPr="00574A7D">
        <w:rPr>
          <w:rFonts w:ascii="Arial" w:hAnsi="Arial" w:cs="Arial"/>
          <w:color w:val="000000"/>
          <w:sz w:val="20"/>
        </w:rPr>
        <w:t xml:space="preserve">Le candidat peut </w:t>
      </w:r>
      <w:r w:rsidR="00F70801">
        <w:rPr>
          <w:rFonts w:ascii="Arial" w:hAnsi="Arial" w:cs="Arial"/>
          <w:color w:val="000000"/>
          <w:sz w:val="20"/>
        </w:rPr>
        <w:t xml:space="preserve">également </w:t>
      </w:r>
      <w:r w:rsidRPr="00574A7D">
        <w:rPr>
          <w:rFonts w:ascii="Arial" w:hAnsi="Arial" w:cs="Arial"/>
          <w:color w:val="000000"/>
          <w:sz w:val="20"/>
        </w:rPr>
        <w:t>apporter toutes les précisions supplémentaires qu’il juge utile de porter à la</w:t>
      </w:r>
      <w:r w:rsidR="007F0233">
        <w:rPr>
          <w:rFonts w:ascii="Arial" w:hAnsi="Arial" w:cs="Arial"/>
          <w:color w:val="000000"/>
          <w:sz w:val="20"/>
        </w:rPr>
        <w:t xml:space="preserve"> </w:t>
      </w:r>
      <w:r w:rsidRPr="00574A7D">
        <w:rPr>
          <w:rFonts w:ascii="Arial" w:hAnsi="Arial" w:cs="Arial"/>
          <w:color w:val="000000"/>
          <w:sz w:val="20"/>
        </w:rPr>
        <w:t>connaissance du pouvoir adjudicateur.</w:t>
      </w:r>
    </w:p>
    <w:p w:rsidR="007F0233" w:rsidRPr="007F0233" w:rsidRDefault="007F0233"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b/>
          <w:sz w:val="20"/>
          <w:u w:val="single"/>
        </w:rPr>
      </w:pPr>
      <w:r w:rsidRPr="00250978">
        <w:rPr>
          <w:rFonts w:ascii="Arial" w:hAnsi="Arial" w:cs="Arial"/>
          <w:b/>
          <w:sz w:val="20"/>
          <w:u w:val="single"/>
        </w:rPr>
        <w:t>ARTICLE 6 - DOCUMENTS À PRENDRE EN CONSIDERATION</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sz w:val="20"/>
        </w:rPr>
      </w:pPr>
      <w:r w:rsidRPr="00250978">
        <w:rPr>
          <w:rFonts w:ascii="Arial" w:hAnsi="Arial" w:cs="Arial"/>
          <w:sz w:val="20"/>
        </w:rPr>
        <w:t>L’ensemble du travail réalisé devra veiller à respecter la législation en vigueur et notamment la loi n° 85-704 du 12 décembre 1985 relative à la maîtrise d’ouvrage publique et à ses rapports avec la maîtrise d’œuvre privée, le décret n°93-1268 du 29 novembre 1993 relatif aux missions de maîtrise d’ouvrage et le CCAG-PI approuvé par décret du 26 décembre 1978 modifié, la loi sur l’eau du 3 janvier 1992.</w:t>
      </w:r>
    </w:p>
    <w:p w:rsidR="0094106B" w:rsidRPr="00250978" w:rsidRDefault="0094106B" w:rsidP="00626C16">
      <w:pPr>
        <w:spacing w:line="276" w:lineRule="auto"/>
        <w:jc w:val="both"/>
        <w:rPr>
          <w:rFonts w:ascii="Arial" w:hAnsi="Arial" w:cs="Arial"/>
          <w:sz w:val="20"/>
        </w:rPr>
      </w:pPr>
    </w:p>
    <w:p w:rsidR="0094106B" w:rsidRPr="00250978" w:rsidRDefault="0094106B" w:rsidP="00626C16">
      <w:pPr>
        <w:spacing w:line="276" w:lineRule="auto"/>
        <w:jc w:val="both"/>
        <w:rPr>
          <w:rFonts w:ascii="Arial" w:hAnsi="Arial" w:cs="Arial"/>
          <w:sz w:val="20"/>
        </w:rPr>
      </w:pPr>
      <w:r w:rsidRPr="00250978">
        <w:rPr>
          <w:rFonts w:ascii="Arial" w:hAnsi="Arial" w:cs="Arial"/>
          <w:sz w:val="20"/>
        </w:rPr>
        <w:t xml:space="preserve">Les candidats </w:t>
      </w:r>
      <w:r w:rsidR="00FC2EEC">
        <w:rPr>
          <w:rFonts w:ascii="Arial" w:hAnsi="Arial" w:cs="Arial"/>
          <w:sz w:val="20"/>
        </w:rPr>
        <w:t>doivent</w:t>
      </w:r>
      <w:r w:rsidRPr="00250978">
        <w:rPr>
          <w:rFonts w:ascii="Arial" w:hAnsi="Arial" w:cs="Arial"/>
          <w:sz w:val="20"/>
        </w:rPr>
        <w:t xml:space="preserve"> venir visiter le site</w:t>
      </w:r>
      <w:r w:rsidR="00FC2EEC">
        <w:rPr>
          <w:rFonts w:ascii="Arial" w:hAnsi="Arial" w:cs="Arial"/>
          <w:sz w:val="20"/>
        </w:rPr>
        <w:t xml:space="preserve"> (une attestation de visite sera alors délivrée)</w:t>
      </w:r>
      <w:r w:rsidRPr="00250978">
        <w:rPr>
          <w:rFonts w:ascii="Arial" w:hAnsi="Arial" w:cs="Arial"/>
          <w:sz w:val="20"/>
        </w:rPr>
        <w:t>.</w:t>
      </w:r>
    </w:p>
    <w:p w:rsidR="0094106B" w:rsidRDefault="0094106B" w:rsidP="00626C16">
      <w:pPr>
        <w:spacing w:line="276" w:lineRule="auto"/>
        <w:jc w:val="both"/>
        <w:rPr>
          <w:rFonts w:ascii="Arial" w:hAnsi="Arial" w:cs="Arial"/>
          <w:sz w:val="20"/>
        </w:rPr>
      </w:pPr>
      <w:r w:rsidRPr="00250978">
        <w:rPr>
          <w:rFonts w:ascii="Arial" w:hAnsi="Arial" w:cs="Arial"/>
          <w:sz w:val="20"/>
        </w:rPr>
        <w:t xml:space="preserve">Le maître d’ouvrage </w:t>
      </w:r>
      <w:r w:rsidR="005E65DC">
        <w:rPr>
          <w:rFonts w:ascii="Arial" w:hAnsi="Arial" w:cs="Arial"/>
          <w:sz w:val="20"/>
        </w:rPr>
        <w:t>ne dispose d’aucun relevé.</w:t>
      </w:r>
    </w:p>
    <w:p w:rsidR="00871844" w:rsidRPr="00250978" w:rsidRDefault="00871844" w:rsidP="00626C16">
      <w:pPr>
        <w:spacing w:line="276" w:lineRule="auto"/>
        <w:jc w:val="both"/>
        <w:rPr>
          <w:rFonts w:ascii="Arial" w:hAnsi="Arial" w:cs="Arial"/>
          <w:sz w:val="20"/>
        </w:rPr>
      </w:pPr>
    </w:p>
    <w:p w:rsidR="0094106B" w:rsidRPr="006C560B" w:rsidRDefault="0094106B" w:rsidP="00626C16">
      <w:pPr>
        <w:spacing w:line="276" w:lineRule="auto"/>
        <w:jc w:val="both"/>
        <w:rPr>
          <w:rFonts w:ascii="Arial" w:hAnsi="Arial" w:cs="Arial"/>
          <w:sz w:val="20"/>
        </w:rPr>
      </w:pPr>
      <w:r w:rsidRPr="006C560B">
        <w:rPr>
          <w:rFonts w:ascii="Arial" w:hAnsi="Arial" w:cs="Arial"/>
          <w:b/>
          <w:sz w:val="20"/>
          <w:u w:val="single"/>
        </w:rPr>
        <w:t>ARTICLE 7 - CRITERES DE SÉLECTION DES</w:t>
      </w:r>
      <w:r w:rsidRPr="006C560B">
        <w:rPr>
          <w:rFonts w:ascii="Arial" w:hAnsi="Arial" w:cs="Arial"/>
          <w:b/>
          <w:caps/>
          <w:sz w:val="20"/>
          <w:u w:val="single"/>
        </w:rPr>
        <w:t xml:space="preserve"> candidats</w:t>
      </w:r>
      <w:r w:rsidRPr="006C560B">
        <w:rPr>
          <w:rFonts w:ascii="Arial" w:hAnsi="Arial" w:cs="Arial"/>
          <w:b/>
          <w:sz w:val="20"/>
          <w:u w:val="single"/>
        </w:rPr>
        <w:t xml:space="preserve"> </w:t>
      </w:r>
    </w:p>
    <w:p w:rsidR="001D04E3" w:rsidRDefault="001D04E3" w:rsidP="00626C16">
      <w:pPr>
        <w:autoSpaceDE w:val="0"/>
        <w:autoSpaceDN w:val="0"/>
        <w:adjustRightInd w:val="0"/>
        <w:spacing w:line="276" w:lineRule="auto"/>
        <w:rPr>
          <w:rFonts w:ascii="Arial" w:hAnsi="Arial" w:cs="Arial"/>
          <w:sz w:val="20"/>
        </w:rPr>
      </w:pPr>
    </w:p>
    <w:p w:rsidR="008E4667" w:rsidRPr="008E4667" w:rsidRDefault="008E4667" w:rsidP="00626C16">
      <w:pPr>
        <w:autoSpaceDE w:val="0"/>
        <w:autoSpaceDN w:val="0"/>
        <w:adjustRightInd w:val="0"/>
        <w:spacing w:line="276" w:lineRule="auto"/>
        <w:rPr>
          <w:rFonts w:ascii="Arial" w:hAnsi="Arial" w:cs="Arial"/>
          <w:sz w:val="20"/>
        </w:rPr>
      </w:pPr>
      <w:r w:rsidRPr="008E4667">
        <w:rPr>
          <w:rFonts w:ascii="Arial" w:hAnsi="Arial" w:cs="Arial"/>
          <w:sz w:val="20"/>
        </w:rPr>
        <w:t>Lors de l’examen des offres, le pouvoir adjudicateur du marché :</w:t>
      </w:r>
    </w:p>
    <w:p w:rsidR="008E4667" w:rsidRPr="008E4667" w:rsidRDefault="008E4667" w:rsidP="00626C16">
      <w:pPr>
        <w:autoSpaceDE w:val="0"/>
        <w:autoSpaceDN w:val="0"/>
        <w:adjustRightInd w:val="0"/>
        <w:spacing w:line="276" w:lineRule="auto"/>
        <w:rPr>
          <w:rFonts w:ascii="Arial" w:hAnsi="Arial" w:cs="Arial"/>
          <w:sz w:val="20"/>
        </w:rPr>
      </w:pPr>
      <w:r w:rsidRPr="008E4667">
        <w:rPr>
          <w:rFonts w:ascii="Arial" w:hAnsi="Arial" w:cs="Arial"/>
          <w:sz w:val="20"/>
        </w:rPr>
        <w:t>Elimine les offres non conformes à l’objet du marché ou au présent règlement.</w:t>
      </w:r>
    </w:p>
    <w:p w:rsidR="008E4667" w:rsidRDefault="008E4667" w:rsidP="00626C16">
      <w:pPr>
        <w:autoSpaceDE w:val="0"/>
        <w:autoSpaceDN w:val="0"/>
        <w:adjustRightInd w:val="0"/>
        <w:spacing w:line="276" w:lineRule="auto"/>
        <w:rPr>
          <w:rFonts w:ascii="Arial" w:hAnsi="Arial" w:cs="Arial"/>
          <w:sz w:val="20"/>
        </w:rPr>
      </w:pPr>
      <w:r w:rsidRPr="008E4667">
        <w:rPr>
          <w:rFonts w:ascii="Arial" w:hAnsi="Arial" w:cs="Arial"/>
          <w:sz w:val="20"/>
        </w:rPr>
        <w:t>Choisit l’offre économiquement la plus avantageuse sur la base des critères suivants :</w:t>
      </w:r>
    </w:p>
    <w:p w:rsidR="001D04E3" w:rsidRPr="008E4667" w:rsidRDefault="001D04E3" w:rsidP="00626C16">
      <w:pPr>
        <w:autoSpaceDE w:val="0"/>
        <w:autoSpaceDN w:val="0"/>
        <w:adjustRightInd w:val="0"/>
        <w:spacing w:line="276" w:lineRule="auto"/>
        <w:rPr>
          <w:rFonts w:ascii="Arial" w:hAnsi="Arial" w:cs="Arial"/>
          <w:sz w:val="20"/>
        </w:rPr>
      </w:pPr>
    </w:p>
    <w:p w:rsidR="008E4667" w:rsidRPr="008E4667" w:rsidRDefault="008E4667" w:rsidP="00626C16">
      <w:pPr>
        <w:spacing w:line="276" w:lineRule="auto"/>
        <w:jc w:val="both"/>
        <w:rPr>
          <w:rFonts w:ascii="Arial" w:hAnsi="Arial" w:cs="Arial"/>
          <w:sz w:val="20"/>
        </w:rPr>
      </w:pPr>
      <w:r w:rsidRPr="008E4667">
        <w:rPr>
          <w:rFonts w:ascii="Arial" w:hAnsi="Arial" w:cs="Arial"/>
          <w:b/>
          <w:bCs/>
          <w:color w:val="000000"/>
          <w:sz w:val="20"/>
        </w:rPr>
        <w:t>Le prix global</w:t>
      </w:r>
      <w:r w:rsidRPr="008E4667">
        <w:rPr>
          <w:rFonts w:ascii="Arial" w:hAnsi="Arial" w:cs="Arial"/>
          <w:bCs/>
          <w:color w:val="000000"/>
          <w:sz w:val="20"/>
        </w:rPr>
        <w:t xml:space="preserve"> </w:t>
      </w:r>
      <w:r w:rsidRPr="008E4667">
        <w:rPr>
          <w:rFonts w:ascii="Arial" w:hAnsi="Arial" w:cs="Arial"/>
          <w:color w:val="000000"/>
          <w:sz w:val="20"/>
        </w:rPr>
        <w:t xml:space="preserve">de l’offre et la cohérence des </w:t>
      </w:r>
      <w:r w:rsidRPr="008E4667">
        <w:rPr>
          <w:rFonts w:ascii="Arial" w:hAnsi="Arial" w:cs="Arial"/>
          <w:sz w:val="20"/>
        </w:rPr>
        <w:t xml:space="preserve">prix avec un coefficient de pondération de 0,40. Ce critère sera noté sur 10 points en tenant compte du prix de l’offre, en plus ou en moins, par rapport au prix moyen de l’ensemble des offres puis interpolation des notes suivant l’application de la formule suivante : </w:t>
      </w:r>
    </w:p>
    <w:p w:rsidR="008E4667" w:rsidRPr="008E4667" w:rsidRDefault="008E4667" w:rsidP="00626C16">
      <w:pPr>
        <w:spacing w:line="276" w:lineRule="auto"/>
        <w:jc w:val="both"/>
        <w:rPr>
          <w:rFonts w:ascii="Arial" w:hAnsi="Arial" w:cs="Arial"/>
          <w:sz w:val="20"/>
        </w:rPr>
      </w:pPr>
      <w:r>
        <w:rPr>
          <w:rFonts w:ascii="Arial" w:hAnsi="Arial" w:cs="Arial"/>
          <w:sz w:val="20"/>
        </w:rPr>
        <w:t xml:space="preserve">P=10- 10 (X-Y)/Y </w:t>
      </w:r>
      <w:r w:rsidRPr="008E4667">
        <w:rPr>
          <w:rFonts w:ascii="Arial" w:hAnsi="Arial" w:cs="Arial"/>
          <w:sz w:val="20"/>
        </w:rPr>
        <w:t>si le montant est supérieur au montant moyen</w:t>
      </w:r>
      <w:r>
        <w:rPr>
          <w:rFonts w:ascii="Arial" w:hAnsi="Arial" w:cs="Arial"/>
          <w:sz w:val="20"/>
        </w:rPr>
        <w:t>,</w:t>
      </w:r>
    </w:p>
    <w:p w:rsidR="008E4667" w:rsidRPr="008E4667" w:rsidRDefault="008E4667" w:rsidP="00626C16">
      <w:pPr>
        <w:spacing w:line="276" w:lineRule="auto"/>
        <w:jc w:val="both"/>
        <w:rPr>
          <w:rFonts w:ascii="Arial" w:hAnsi="Arial" w:cs="Arial"/>
          <w:sz w:val="20"/>
        </w:rPr>
      </w:pPr>
      <w:r>
        <w:rPr>
          <w:rFonts w:ascii="Arial" w:hAnsi="Arial" w:cs="Arial"/>
          <w:sz w:val="20"/>
        </w:rPr>
        <w:t xml:space="preserve">P=10- 10 (Y-X)/Y </w:t>
      </w:r>
      <w:r w:rsidRPr="008E4667">
        <w:rPr>
          <w:rFonts w:ascii="Arial" w:hAnsi="Arial" w:cs="Arial"/>
          <w:sz w:val="20"/>
        </w:rPr>
        <w:t>si le montant est inférieur au montant moyen</w:t>
      </w:r>
      <w:r>
        <w:rPr>
          <w:rFonts w:ascii="Arial" w:hAnsi="Arial" w:cs="Arial"/>
          <w:sz w:val="20"/>
        </w:rPr>
        <w:t>,</w:t>
      </w:r>
    </w:p>
    <w:p w:rsidR="008E4667" w:rsidRPr="008E4667" w:rsidRDefault="008E4667" w:rsidP="00626C16">
      <w:pPr>
        <w:spacing w:line="276" w:lineRule="auto"/>
        <w:jc w:val="both"/>
        <w:rPr>
          <w:rFonts w:ascii="Arial" w:hAnsi="Arial" w:cs="Arial"/>
          <w:sz w:val="20"/>
        </w:rPr>
      </w:pPr>
      <w:r w:rsidRPr="008E4667">
        <w:rPr>
          <w:rFonts w:ascii="Arial" w:hAnsi="Arial" w:cs="Arial"/>
          <w:sz w:val="20"/>
        </w:rPr>
        <w:t>La note « P » évaluera le critère Prix auquel sera appliquée la pondération de 0,40</w:t>
      </w:r>
      <w:r>
        <w:rPr>
          <w:rFonts w:ascii="Arial" w:hAnsi="Arial" w:cs="Arial"/>
          <w:sz w:val="20"/>
        </w:rPr>
        <w:t>.</w:t>
      </w:r>
    </w:p>
    <w:p w:rsidR="008E4667" w:rsidRPr="008E4667" w:rsidRDefault="008E4667" w:rsidP="00626C16">
      <w:pPr>
        <w:spacing w:line="276" w:lineRule="auto"/>
        <w:jc w:val="both"/>
        <w:rPr>
          <w:rFonts w:ascii="Arial" w:hAnsi="Arial" w:cs="Arial"/>
          <w:sz w:val="20"/>
        </w:rPr>
      </w:pPr>
      <w:r w:rsidRPr="008E4667">
        <w:rPr>
          <w:rFonts w:ascii="Arial" w:hAnsi="Arial" w:cs="Arial"/>
          <w:sz w:val="20"/>
        </w:rPr>
        <w:t>X est le montant de l’offre du candidat</w:t>
      </w:r>
      <w:r>
        <w:rPr>
          <w:rFonts w:ascii="Arial" w:hAnsi="Arial" w:cs="Arial"/>
          <w:sz w:val="20"/>
        </w:rPr>
        <w:t>.</w:t>
      </w:r>
    </w:p>
    <w:p w:rsidR="008E4667" w:rsidRPr="008E4667" w:rsidRDefault="008E4667" w:rsidP="00626C16">
      <w:pPr>
        <w:spacing w:line="276" w:lineRule="auto"/>
        <w:jc w:val="both"/>
        <w:rPr>
          <w:rFonts w:ascii="Arial" w:hAnsi="Arial" w:cs="Arial"/>
          <w:sz w:val="20"/>
        </w:rPr>
      </w:pPr>
      <w:r w:rsidRPr="008E4667">
        <w:rPr>
          <w:rFonts w:ascii="Arial" w:hAnsi="Arial" w:cs="Arial"/>
          <w:sz w:val="20"/>
        </w:rPr>
        <w:t>Y est le montant moyen des offres.</w:t>
      </w:r>
    </w:p>
    <w:p w:rsidR="008E4667" w:rsidRPr="008E4667" w:rsidRDefault="008E4667" w:rsidP="00626C16">
      <w:pPr>
        <w:spacing w:line="276" w:lineRule="auto"/>
        <w:jc w:val="both"/>
        <w:rPr>
          <w:rFonts w:ascii="Arial" w:hAnsi="Arial" w:cs="Arial"/>
          <w:sz w:val="20"/>
        </w:rPr>
      </w:pPr>
      <w:r w:rsidRPr="008E4667">
        <w:rPr>
          <w:rFonts w:ascii="Arial" w:hAnsi="Arial" w:cs="Arial"/>
          <w:sz w:val="20"/>
        </w:rPr>
        <w:t>Pour le cas de la seule réception de deux offres, la formule sera la suivante</w:t>
      </w:r>
      <w:r>
        <w:rPr>
          <w:rFonts w:ascii="Arial" w:hAnsi="Arial" w:cs="Arial"/>
          <w:sz w:val="20"/>
        </w:rPr>
        <w:t xml:space="preserve"> : </w:t>
      </w:r>
    </w:p>
    <w:p w:rsidR="008E4667" w:rsidRPr="008E4667" w:rsidRDefault="008E4667" w:rsidP="00626C16">
      <w:pPr>
        <w:spacing w:line="276" w:lineRule="auto"/>
        <w:jc w:val="both"/>
        <w:rPr>
          <w:rFonts w:ascii="Arial" w:hAnsi="Arial" w:cs="Arial"/>
          <w:sz w:val="20"/>
        </w:rPr>
      </w:pPr>
      <w:r>
        <w:rPr>
          <w:rFonts w:ascii="Arial" w:hAnsi="Arial" w:cs="Arial"/>
          <w:sz w:val="20"/>
        </w:rPr>
        <w:t xml:space="preserve">P= </w:t>
      </w:r>
      <w:r w:rsidRPr="008E4667">
        <w:rPr>
          <w:rFonts w:ascii="Arial" w:hAnsi="Arial" w:cs="Arial"/>
          <w:sz w:val="20"/>
        </w:rPr>
        <w:t>(Y: X) x 10</w:t>
      </w:r>
    </w:p>
    <w:p w:rsidR="008E4667" w:rsidRPr="008E4667" w:rsidRDefault="008E4667" w:rsidP="00626C16">
      <w:pPr>
        <w:spacing w:line="276" w:lineRule="auto"/>
        <w:jc w:val="both"/>
        <w:rPr>
          <w:rFonts w:ascii="Arial" w:hAnsi="Arial" w:cs="Arial"/>
          <w:sz w:val="20"/>
        </w:rPr>
      </w:pPr>
      <w:r w:rsidRPr="008E4667">
        <w:rPr>
          <w:rFonts w:ascii="Arial" w:hAnsi="Arial" w:cs="Arial"/>
          <w:sz w:val="20"/>
        </w:rPr>
        <w:t>La note « P » évaluera le critère Prix auquel sera appliquée la pondération de 0,40</w:t>
      </w:r>
      <w:r>
        <w:rPr>
          <w:rFonts w:ascii="Arial" w:hAnsi="Arial" w:cs="Arial"/>
          <w:sz w:val="20"/>
        </w:rPr>
        <w:t>.</w:t>
      </w:r>
    </w:p>
    <w:p w:rsidR="008E4667" w:rsidRPr="008E4667" w:rsidRDefault="008E4667" w:rsidP="00626C16">
      <w:pPr>
        <w:spacing w:line="276" w:lineRule="auto"/>
        <w:jc w:val="both"/>
        <w:rPr>
          <w:rFonts w:ascii="Arial" w:hAnsi="Arial" w:cs="Arial"/>
          <w:sz w:val="20"/>
        </w:rPr>
      </w:pPr>
      <w:r w:rsidRPr="008E4667">
        <w:rPr>
          <w:rFonts w:ascii="Arial" w:hAnsi="Arial" w:cs="Arial"/>
          <w:sz w:val="20"/>
        </w:rPr>
        <w:t>X est le montant de l’offre du candidat</w:t>
      </w:r>
      <w:r>
        <w:rPr>
          <w:rFonts w:ascii="Arial" w:hAnsi="Arial" w:cs="Arial"/>
          <w:sz w:val="20"/>
        </w:rPr>
        <w:t>.</w:t>
      </w:r>
    </w:p>
    <w:p w:rsidR="008E4667" w:rsidRDefault="008E4667" w:rsidP="00626C16">
      <w:pPr>
        <w:spacing w:line="276" w:lineRule="auto"/>
        <w:jc w:val="both"/>
        <w:rPr>
          <w:rFonts w:ascii="Arial" w:hAnsi="Arial" w:cs="Arial"/>
          <w:sz w:val="20"/>
        </w:rPr>
      </w:pPr>
      <w:r w:rsidRPr="008E4667">
        <w:rPr>
          <w:rFonts w:ascii="Arial" w:hAnsi="Arial" w:cs="Arial"/>
          <w:sz w:val="20"/>
        </w:rPr>
        <w:t xml:space="preserve">Y est le montant de l’offre la moins </w:t>
      </w:r>
      <w:proofErr w:type="spellStart"/>
      <w:r w:rsidRPr="008E4667">
        <w:rPr>
          <w:rFonts w:ascii="Arial" w:hAnsi="Arial" w:cs="Arial"/>
          <w:sz w:val="20"/>
        </w:rPr>
        <w:t>disante</w:t>
      </w:r>
      <w:proofErr w:type="spellEnd"/>
      <w:r w:rsidRPr="008E4667">
        <w:rPr>
          <w:rFonts w:ascii="Arial" w:hAnsi="Arial" w:cs="Arial"/>
          <w:sz w:val="20"/>
        </w:rPr>
        <w:t>.</w:t>
      </w:r>
    </w:p>
    <w:p w:rsidR="001D04E3" w:rsidRPr="008E4667" w:rsidRDefault="001D04E3" w:rsidP="00626C16">
      <w:pPr>
        <w:spacing w:line="276" w:lineRule="auto"/>
        <w:jc w:val="both"/>
        <w:rPr>
          <w:rFonts w:ascii="Arial" w:hAnsi="Arial" w:cs="Arial"/>
          <w:sz w:val="20"/>
        </w:rPr>
      </w:pPr>
    </w:p>
    <w:p w:rsidR="008E4667" w:rsidRPr="008E4667" w:rsidRDefault="008E4667" w:rsidP="00626C16">
      <w:pPr>
        <w:autoSpaceDE w:val="0"/>
        <w:autoSpaceDN w:val="0"/>
        <w:adjustRightInd w:val="0"/>
        <w:spacing w:line="276" w:lineRule="auto"/>
        <w:jc w:val="both"/>
        <w:rPr>
          <w:rFonts w:ascii="Arial" w:hAnsi="Arial" w:cs="Arial"/>
          <w:sz w:val="20"/>
        </w:rPr>
      </w:pPr>
      <w:r w:rsidRPr="008E4667">
        <w:rPr>
          <w:rFonts w:ascii="Arial" w:hAnsi="Arial" w:cs="Arial"/>
          <w:b/>
          <w:bCs/>
          <w:color w:val="000000"/>
          <w:sz w:val="20"/>
        </w:rPr>
        <w:lastRenderedPageBreak/>
        <w:t xml:space="preserve">La valeur technique </w:t>
      </w:r>
      <w:r w:rsidRPr="008E4667">
        <w:rPr>
          <w:rFonts w:ascii="Arial" w:hAnsi="Arial" w:cs="Arial"/>
          <w:color w:val="000000"/>
          <w:sz w:val="20"/>
        </w:rPr>
        <w:t xml:space="preserve">de </w:t>
      </w:r>
      <w:r w:rsidRPr="008E4667">
        <w:rPr>
          <w:rFonts w:ascii="Arial" w:hAnsi="Arial" w:cs="Arial"/>
          <w:sz w:val="20"/>
        </w:rPr>
        <w:t>l’offre avec un coefficient de pondération de 0,60 justifiée par mémoire. Ce critère sera noté sur 100 points répartis de la manière suivante :</w:t>
      </w:r>
    </w:p>
    <w:p w:rsidR="008E4667" w:rsidRPr="008E4667" w:rsidRDefault="008E4667" w:rsidP="00626C16">
      <w:pPr>
        <w:numPr>
          <w:ilvl w:val="0"/>
          <w:numId w:val="28"/>
        </w:numPr>
        <w:autoSpaceDE w:val="0"/>
        <w:autoSpaceDN w:val="0"/>
        <w:adjustRightInd w:val="0"/>
        <w:spacing w:line="276" w:lineRule="auto"/>
        <w:jc w:val="both"/>
        <w:rPr>
          <w:rFonts w:ascii="Arial" w:hAnsi="Arial" w:cs="Arial"/>
          <w:sz w:val="20"/>
        </w:rPr>
      </w:pPr>
      <w:r w:rsidRPr="008E4667">
        <w:rPr>
          <w:rFonts w:ascii="Arial" w:hAnsi="Arial" w:cs="Arial"/>
          <w:sz w:val="20"/>
        </w:rPr>
        <w:t>Pour 50 points, la présentation de la méthodologie que le candidat entend mettre en œuvre pour la réalisation de sa prestation, pour chacune des phases : approche des problématiques spécifiques, investigations envisagées pour la mise au point des cahiers des charges : scientifiques, techni</w:t>
      </w:r>
      <w:r w:rsidR="001554CD">
        <w:rPr>
          <w:rFonts w:ascii="Arial" w:hAnsi="Arial" w:cs="Arial"/>
          <w:sz w:val="20"/>
        </w:rPr>
        <w:t>ques, relevés, bilan sanitaire…</w:t>
      </w:r>
      <w:r w:rsidRPr="008E4667">
        <w:rPr>
          <w:rFonts w:ascii="Arial" w:hAnsi="Arial" w:cs="Arial"/>
          <w:sz w:val="20"/>
        </w:rPr>
        <w:t>Organisation du chantier : sécurité, délais d’exécution, nombre de réunions, répartition des tâches et coordination entre les différents intervenants…</w:t>
      </w:r>
    </w:p>
    <w:p w:rsidR="008E4667" w:rsidRPr="008E4667" w:rsidRDefault="008E4667" w:rsidP="00626C16">
      <w:pPr>
        <w:numPr>
          <w:ilvl w:val="0"/>
          <w:numId w:val="28"/>
        </w:numPr>
        <w:autoSpaceDE w:val="0"/>
        <w:autoSpaceDN w:val="0"/>
        <w:adjustRightInd w:val="0"/>
        <w:spacing w:line="276" w:lineRule="auto"/>
        <w:jc w:val="both"/>
        <w:rPr>
          <w:rFonts w:ascii="Arial" w:hAnsi="Arial" w:cs="Arial"/>
          <w:sz w:val="20"/>
        </w:rPr>
      </w:pPr>
      <w:r w:rsidRPr="008E4667">
        <w:rPr>
          <w:rFonts w:ascii="Arial" w:hAnsi="Arial" w:cs="Arial"/>
          <w:sz w:val="20"/>
        </w:rPr>
        <w:t xml:space="preserve">Pour 30 points, la présentation de chacun des membres de l’équipe pluridisciplinaire pressentie, notamment, par domaines de compétences, les formations, diplômes, qualifications, expérience professionnelle, certificats des différentes qualifications permettant au candidat de réaliser sa prestation. </w:t>
      </w:r>
    </w:p>
    <w:p w:rsidR="008E4667" w:rsidRPr="008E4667" w:rsidRDefault="008E4667" w:rsidP="00626C16">
      <w:pPr>
        <w:numPr>
          <w:ilvl w:val="0"/>
          <w:numId w:val="28"/>
        </w:numPr>
        <w:autoSpaceDE w:val="0"/>
        <w:autoSpaceDN w:val="0"/>
        <w:adjustRightInd w:val="0"/>
        <w:spacing w:line="276" w:lineRule="auto"/>
        <w:jc w:val="both"/>
        <w:rPr>
          <w:rFonts w:ascii="Arial" w:hAnsi="Arial" w:cs="Arial"/>
          <w:sz w:val="20"/>
        </w:rPr>
      </w:pPr>
      <w:r w:rsidRPr="008E4667">
        <w:rPr>
          <w:rFonts w:ascii="Arial" w:hAnsi="Arial" w:cs="Arial"/>
          <w:sz w:val="20"/>
        </w:rPr>
        <w:t>Pour 20 points, la décomposition des temps en nombres d’heures et un échéancier des délais d’exécution de la mission pour chacune des phases décrites dans le cadre de la présentation ci-dessus.</w:t>
      </w:r>
    </w:p>
    <w:p w:rsidR="008E4667" w:rsidRDefault="008E4667" w:rsidP="00626C16">
      <w:pPr>
        <w:spacing w:line="276" w:lineRule="auto"/>
        <w:jc w:val="both"/>
        <w:rPr>
          <w:rFonts w:ascii="Arial" w:hAnsi="Arial" w:cs="Arial"/>
          <w:sz w:val="20"/>
        </w:rPr>
      </w:pPr>
    </w:p>
    <w:p w:rsidR="008E4667" w:rsidRPr="008E4667" w:rsidRDefault="008E4667" w:rsidP="00626C16">
      <w:pPr>
        <w:autoSpaceDE w:val="0"/>
        <w:autoSpaceDN w:val="0"/>
        <w:adjustRightInd w:val="0"/>
        <w:spacing w:line="276" w:lineRule="auto"/>
        <w:jc w:val="both"/>
        <w:rPr>
          <w:rFonts w:ascii="Arial" w:hAnsi="Arial" w:cs="Arial"/>
          <w:color w:val="000000"/>
          <w:sz w:val="20"/>
        </w:rPr>
      </w:pPr>
      <w:r w:rsidRPr="008E4667">
        <w:rPr>
          <w:rFonts w:ascii="Arial" w:hAnsi="Arial" w:cs="Arial"/>
          <w:color w:val="000000"/>
          <w:sz w:val="20"/>
        </w:rPr>
        <w:t>Un classement, par ordre décroissant, est établi après analyse des offres.</w:t>
      </w:r>
    </w:p>
    <w:p w:rsidR="008E4667" w:rsidRDefault="008E4667" w:rsidP="00626C16">
      <w:pPr>
        <w:autoSpaceDE w:val="0"/>
        <w:autoSpaceDN w:val="0"/>
        <w:adjustRightInd w:val="0"/>
        <w:spacing w:line="276" w:lineRule="auto"/>
        <w:jc w:val="both"/>
        <w:rPr>
          <w:rFonts w:ascii="Arial" w:hAnsi="Arial" w:cs="Arial"/>
          <w:color w:val="000000"/>
          <w:sz w:val="20"/>
        </w:rPr>
      </w:pPr>
      <w:r w:rsidRPr="008E4667">
        <w:rPr>
          <w:rFonts w:ascii="Arial" w:hAnsi="Arial" w:cs="Arial"/>
          <w:color w:val="000000"/>
          <w:sz w:val="20"/>
        </w:rPr>
        <w:t>Le candidat le mieux classé par le pouvoir adjudicateur du marché se verra attribuer</w:t>
      </w:r>
      <w:r>
        <w:rPr>
          <w:rFonts w:ascii="Arial" w:hAnsi="Arial" w:cs="Arial"/>
          <w:color w:val="000000"/>
          <w:sz w:val="20"/>
        </w:rPr>
        <w:t>,</w:t>
      </w:r>
      <w:r w:rsidRPr="008E4667">
        <w:rPr>
          <w:rFonts w:ascii="Arial" w:hAnsi="Arial" w:cs="Arial"/>
          <w:color w:val="000000"/>
          <w:sz w:val="20"/>
        </w:rPr>
        <w:t xml:space="preserve"> sous</w:t>
      </w:r>
      <w:r>
        <w:rPr>
          <w:rFonts w:ascii="Arial" w:hAnsi="Arial" w:cs="Arial"/>
          <w:color w:val="000000"/>
          <w:sz w:val="20"/>
        </w:rPr>
        <w:t xml:space="preserve"> réserve de fournir</w:t>
      </w:r>
      <w:r w:rsidRPr="008E4667">
        <w:rPr>
          <w:rFonts w:ascii="Arial" w:hAnsi="Arial" w:cs="Arial"/>
          <w:color w:val="000000"/>
          <w:sz w:val="20"/>
        </w:rPr>
        <w:t xml:space="preserve"> dans un délai de 10 jours suivant la demande, les attestations d’assurances professionnelles, les certificats relatifs aux obligations fiscales et sociales délivrées par les administrations et organismes compétents. </w:t>
      </w:r>
    </w:p>
    <w:p w:rsidR="008E4667" w:rsidRPr="008E4667" w:rsidRDefault="008E4667" w:rsidP="00626C16">
      <w:pPr>
        <w:autoSpaceDE w:val="0"/>
        <w:autoSpaceDN w:val="0"/>
        <w:adjustRightInd w:val="0"/>
        <w:spacing w:line="276" w:lineRule="auto"/>
        <w:jc w:val="both"/>
        <w:rPr>
          <w:rFonts w:ascii="Arial" w:hAnsi="Arial" w:cs="Arial"/>
          <w:color w:val="000000"/>
          <w:sz w:val="20"/>
        </w:rPr>
      </w:pPr>
      <w:r w:rsidRPr="008E4667">
        <w:rPr>
          <w:rFonts w:ascii="Arial" w:hAnsi="Arial" w:cs="Arial"/>
          <w:color w:val="000000"/>
          <w:sz w:val="20"/>
        </w:rPr>
        <w:t>Cette disposition concerne également l’éventuel sous-traitant(s</w:t>
      </w:r>
      <w:r w:rsidRPr="008E4667">
        <w:rPr>
          <w:rFonts w:ascii="Arial" w:hAnsi="Arial" w:cs="Arial"/>
          <w:sz w:val="20"/>
        </w:rPr>
        <w:t>) ou cotraitant(s).</w:t>
      </w:r>
    </w:p>
    <w:p w:rsidR="008E4667" w:rsidRPr="008E4667" w:rsidRDefault="008E4667" w:rsidP="00626C16">
      <w:pPr>
        <w:autoSpaceDE w:val="0"/>
        <w:autoSpaceDN w:val="0"/>
        <w:adjustRightInd w:val="0"/>
        <w:spacing w:line="276" w:lineRule="auto"/>
        <w:jc w:val="both"/>
        <w:rPr>
          <w:rFonts w:ascii="Arial" w:hAnsi="Arial" w:cs="Arial"/>
          <w:sz w:val="20"/>
        </w:rPr>
      </w:pPr>
      <w:r w:rsidRPr="008E4667">
        <w:rPr>
          <w:rFonts w:ascii="Arial" w:hAnsi="Arial" w:cs="Arial"/>
          <w:sz w:val="20"/>
        </w:rPr>
        <w:t>Dans le cas contraire, l’élimination du candidat est prononcée par le pouvoir adjudicateur du marché qui présente la même demande au candidat suivant dans le classement des offres.</w:t>
      </w:r>
    </w:p>
    <w:p w:rsidR="008E4667" w:rsidRPr="008E4667" w:rsidRDefault="008E4667" w:rsidP="00626C16">
      <w:pPr>
        <w:autoSpaceDE w:val="0"/>
        <w:autoSpaceDN w:val="0"/>
        <w:adjustRightInd w:val="0"/>
        <w:spacing w:line="276" w:lineRule="auto"/>
        <w:jc w:val="both"/>
        <w:rPr>
          <w:rFonts w:ascii="Arial" w:hAnsi="Arial" w:cs="Arial"/>
          <w:sz w:val="20"/>
        </w:rPr>
      </w:pPr>
      <w:r w:rsidRPr="008E4667">
        <w:rPr>
          <w:rFonts w:ascii="Arial" w:hAnsi="Arial" w:cs="Arial"/>
          <w:sz w:val="20"/>
        </w:rPr>
        <w:t>En cas de discordance constatée dans une offre, les indications portées en lettres prévaudront sur toutes autres indications. Le pouvoir adjudicateur du marché se réserve la possibilité de se faire communiquer les décompositions et/ou les sous-détails des prix ayant</w:t>
      </w:r>
      <w:r>
        <w:rPr>
          <w:rFonts w:ascii="Arial" w:hAnsi="Arial" w:cs="Arial"/>
          <w:sz w:val="20"/>
        </w:rPr>
        <w:t xml:space="preserve"> servi à l’élaboration des prix.</w:t>
      </w:r>
    </w:p>
    <w:p w:rsidR="0094106B" w:rsidRDefault="008E4667" w:rsidP="0019173B">
      <w:pPr>
        <w:autoSpaceDE w:val="0"/>
        <w:autoSpaceDN w:val="0"/>
        <w:adjustRightInd w:val="0"/>
        <w:spacing w:line="276" w:lineRule="auto"/>
        <w:jc w:val="both"/>
        <w:rPr>
          <w:rFonts w:ascii="Arial" w:hAnsi="Arial" w:cs="Arial"/>
          <w:sz w:val="20"/>
        </w:rPr>
      </w:pPr>
      <w:r w:rsidRPr="008E4667">
        <w:rPr>
          <w:rFonts w:ascii="Arial" w:hAnsi="Arial" w:cs="Arial"/>
          <w:sz w:val="20"/>
        </w:rPr>
        <w:t>Au terme de l’analyse de l’ensemble des offres, le pouvoir adjudicateur du marché se réserve la possibilité de s’entretenir (éventuelle négociation), avant sa décision, avec tout ou partie des candidats et peut, à tout moment, ne pas donner suite à la consultation pour des motifs d’intérêt général.</w:t>
      </w:r>
    </w:p>
    <w:p w:rsidR="0019173B" w:rsidRPr="0019173B" w:rsidRDefault="0019173B" w:rsidP="0019173B">
      <w:pPr>
        <w:autoSpaceDE w:val="0"/>
        <w:autoSpaceDN w:val="0"/>
        <w:adjustRightInd w:val="0"/>
        <w:spacing w:line="276" w:lineRule="auto"/>
        <w:jc w:val="both"/>
        <w:rPr>
          <w:rFonts w:ascii="Arial" w:hAnsi="Arial" w:cs="Arial"/>
          <w:sz w:val="20"/>
        </w:rPr>
      </w:pPr>
    </w:p>
    <w:p w:rsidR="0094106B" w:rsidRPr="00250978" w:rsidRDefault="007F0233" w:rsidP="00626C16">
      <w:pPr>
        <w:spacing w:line="276" w:lineRule="auto"/>
        <w:jc w:val="both"/>
        <w:rPr>
          <w:rFonts w:ascii="Arial" w:hAnsi="Arial" w:cs="Arial"/>
          <w:b/>
          <w:sz w:val="20"/>
          <w:u w:val="single"/>
        </w:rPr>
      </w:pPr>
      <w:r>
        <w:rPr>
          <w:rFonts w:ascii="Arial" w:hAnsi="Arial" w:cs="Arial"/>
          <w:b/>
          <w:sz w:val="20"/>
          <w:u w:val="single"/>
        </w:rPr>
        <w:t>ARTICLE</w:t>
      </w:r>
      <w:r w:rsidR="0094106B" w:rsidRPr="00250978">
        <w:rPr>
          <w:rFonts w:ascii="Arial" w:hAnsi="Arial" w:cs="Arial"/>
          <w:b/>
          <w:sz w:val="20"/>
          <w:u w:val="single"/>
        </w:rPr>
        <w:t xml:space="preserve"> 8 - APPLICATION DU REGLEMENT</w:t>
      </w:r>
    </w:p>
    <w:p w:rsidR="0094106B" w:rsidRDefault="008E4667" w:rsidP="00626C16">
      <w:pPr>
        <w:spacing w:line="276" w:lineRule="auto"/>
        <w:jc w:val="both"/>
        <w:rPr>
          <w:rFonts w:ascii="Arial" w:hAnsi="Arial" w:cs="Arial"/>
          <w:sz w:val="20"/>
        </w:rPr>
      </w:pPr>
      <w:r>
        <w:rPr>
          <w:rFonts w:ascii="Arial" w:hAnsi="Arial" w:cs="Arial"/>
          <w:sz w:val="20"/>
        </w:rPr>
        <w:t>Le présent règlement complète les différents articles figurant à « l’avis de publicité adaptée ».</w:t>
      </w:r>
    </w:p>
    <w:p w:rsidR="008E4667" w:rsidRDefault="008E4667" w:rsidP="00626C16">
      <w:pPr>
        <w:spacing w:line="276" w:lineRule="auto"/>
        <w:jc w:val="both"/>
        <w:rPr>
          <w:rFonts w:ascii="Arial" w:hAnsi="Arial" w:cs="Arial"/>
          <w:sz w:val="20"/>
        </w:rPr>
      </w:pPr>
      <w:r>
        <w:rPr>
          <w:rFonts w:ascii="Arial" w:hAnsi="Arial" w:cs="Arial"/>
          <w:sz w:val="20"/>
        </w:rPr>
        <w:t>La participation des concurrents implique l’acceptation du règlement.</w:t>
      </w:r>
    </w:p>
    <w:p w:rsidR="008E4667" w:rsidRDefault="008E4667" w:rsidP="00626C16">
      <w:pPr>
        <w:spacing w:line="276" w:lineRule="auto"/>
        <w:jc w:val="both"/>
        <w:rPr>
          <w:rFonts w:ascii="Arial" w:hAnsi="Arial" w:cs="Arial"/>
          <w:sz w:val="20"/>
        </w:rPr>
      </w:pPr>
      <w:r>
        <w:rPr>
          <w:rFonts w:ascii="Arial" w:hAnsi="Arial" w:cs="Arial"/>
          <w:sz w:val="20"/>
        </w:rPr>
        <w:t>Aucune indemnisation ne sera remise aux candidats.</w:t>
      </w:r>
    </w:p>
    <w:p w:rsidR="0094106B" w:rsidRPr="002C08BA" w:rsidRDefault="0094106B" w:rsidP="00626C16">
      <w:pPr>
        <w:spacing w:line="276" w:lineRule="auto"/>
        <w:jc w:val="both"/>
        <w:rPr>
          <w:rFonts w:ascii="Arial" w:hAnsi="Arial" w:cs="Arial"/>
          <w:sz w:val="20"/>
        </w:rPr>
      </w:pPr>
    </w:p>
    <w:p w:rsidR="0094106B" w:rsidRPr="002C08BA" w:rsidRDefault="007F0233" w:rsidP="00626C16">
      <w:pPr>
        <w:spacing w:line="276" w:lineRule="auto"/>
        <w:jc w:val="both"/>
        <w:rPr>
          <w:rFonts w:ascii="Arial" w:hAnsi="Arial" w:cs="Arial"/>
          <w:sz w:val="20"/>
        </w:rPr>
      </w:pPr>
      <w:r>
        <w:rPr>
          <w:rFonts w:ascii="Arial" w:hAnsi="Arial" w:cs="Arial"/>
          <w:b/>
          <w:sz w:val="20"/>
          <w:u w:val="single"/>
        </w:rPr>
        <w:t>ARTICLE</w:t>
      </w:r>
      <w:r w:rsidR="0094106B" w:rsidRPr="002C08BA">
        <w:rPr>
          <w:rFonts w:ascii="Arial" w:hAnsi="Arial" w:cs="Arial"/>
          <w:b/>
          <w:sz w:val="20"/>
          <w:u w:val="single"/>
        </w:rPr>
        <w:t xml:space="preserve"> 9 -</w:t>
      </w:r>
      <w:r w:rsidR="0094106B" w:rsidRPr="002C08BA">
        <w:rPr>
          <w:rFonts w:ascii="Arial" w:hAnsi="Arial" w:cs="Arial"/>
          <w:b/>
          <w:caps/>
          <w:sz w:val="20"/>
          <w:u w:val="single"/>
        </w:rPr>
        <w:t xml:space="preserve"> renseignements Techniques et administratifs</w:t>
      </w:r>
    </w:p>
    <w:p w:rsidR="008E4667" w:rsidRPr="008E4667" w:rsidRDefault="008E4667" w:rsidP="00626C16">
      <w:pPr>
        <w:autoSpaceDE w:val="0"/>
        <w:autoSpaceDN w:val="0"/>
        <w:adjustRightInd w:val="0"/>
        <w:spacing w:line="276" w:lineRule="auto"/>
        <w:jc w:val="both"/>
        <w:rPr>
          <w:rFonts w:ascii="Arial" w:hAnsi="Arial" w:cs="Arial"/>
          <w:sz w:val="20"/>
        </w:rPr>
      </w:pPr>
      <w:r w:rsidRPr="008E4667">
        <w:rPr>
          <w:rFonts w:ascii="Arial" w:hAnsi="Arial" w:cs="Arial"/>
          <w:sz w:val="20"/>
        </w:rPr>
        <w:t>Pour obtenir tous les renseignements complémentaires qui leur seraient nécessaires au cours de leur étude, les candidats devront faire parvenir au plus tard 12 jours avant la date limite de remise des offres, une demande écrite à l’attention de M. le Maire de PIOLENC</w:t>
      </w:r>
      <w:r>
        <w:rPr>
          <w:rFonts w:ascii="Arial" w:hAnsi="Arial" w:cs="Arial"/>
          <w:sz w:val="20"/>
        </w:rPr>
        <w:t>.</w:t>
      </w:r>
    </w:p>
    <w:p w:rsidR="0094106B" w:rsidRPr="002C08BA" w:rsidRDefault="0094106B" w:rsidP="00626C16">
      <w:pPr>
        <w:spacing w:line="276" w:lineRule="auto"/>
        <w:ind w:left="142"/>
        <w:jc w:val="both"/>
        <w:rPr>
          <w:rFonts w:ascii="Arial" w:hAnsi="Arial" w:cs="Arial"/>
          <w:color w:val="FF0000"/>
          <w:sz w:val="20"/>
        </w:rPr>
      </w:pPr>
    </w:p>
    <w:p w:rsidR="0094106B" w:rsidRPr="002B0EB2" w:rsidRDefault="0094106B" w:rsidP="00626C16">
      <w:pPr>
        <w:spacing w:line="276" w:lineRule="auto"/>
        <w:jc w:val="both"/>
        <w:rPr>
          <w:rFonts w:ascii="Arial" w:hAnsi="Arial" w:cs="Arial"/>
          <w:sz w:val="20"/>
        </w:rPr>
      </w:pPr>
      <w:r w:rsidRPr="002B0EB2">
        <w:rPr>
          <w:rFonts w:ascii="Arial" w:hAnsi="Arial" w:cs="Arial"/>
          <w:sz w:val="20"/>
        </w:rPr>
        <w:t>Renseignement</w:t>
      </w:r>
      <w:r w:rsidR="00C22081" w:rsidRPr="002B0EB2">
        <w:rPr>
          <w:rFonts w:ascii="Arial" w:hAnsi="Arial" w:cs="Arial"/>
          <w:sz w:val="20"/>
        </w:rPr>
        <w:t>s</w:t>
      </w:r>
      <w:r w:rsidRPr="002B0EB2">
        <w:rPr>
          <w:rFonts w:ascii="Arial" w:hAnsi="Arial" w:cs="Arial"/>
          <w:sz w:val="20"/>
        </w:rPr>
        <w:t xml:space="preserve"> administratif</w:t>
      </w:r>
      <w:r w:rsidR="00C22081" w:rsidRPr="002B0EB2">
        <w:rPr>
          <w:rFonts w:ascii="Arial" w:hAnsi="Arial" w:cs="Arial"/>
          <w:sz w:val="20"/>
        </w:rPr>
        <w:t>s</w:t>
      </w:r>
      <w:r w:rsidR="002B0EB2" w:rsidRPr="002B0EB2">
        <w:rPr>
          <w:rFonts w:ascii="Arial" w:hAnsi="Arial" w:cs="Arial"/>
          <w:sz w:val="20"/>
        </w:rPr>
        <w:t xml:space="preserve"> et techniques</w:t>
      </w:r>
      <w:r w:rsidRPr="002B0EB2">
        <w:rPr>
          <w:rFonts w:ascii="Arial" w:hAnsi="Arial" w:cs="Arial"/>
          <w:sz w:val="20"/>
        </w:rPr>
        <w:t xml:space="preserve"> :</w:t>
      </w:r>
    </w:p>
    <w:p w:rsidR="00BB311A" w:rsidRPr="002B0EB2" w:rsidRDefault="0094106B" w:rsidP="00626C16">
      <w:pPr>
        <w:spacing w:line="276" w:lineRule="auto"/>
        <w:jc w:val="both"/>
        <w:rPr>
          <w:rFonts w:ascii="Arial" w:hAnsi="Arial" w:cs="Arial"/>
          <w:sz w:val="20"/>
        </w:rPr>
      </w:pPr>
      <w:r w:rsidRPr="002B0EB2">
        <w:rPr>
          <w:rFonts w:ascii="Arial" w:hAnsi="Arial" w:cs="Arial"/>
          <w:sz w:val="20"/>
        </w:rPr>
        <w:t xml:space="preserve">Mairie </w:t>
      </w:r>
      <w:r w:rsidR="00437E1D" w:rsidRPr="002B0EB2">
        <w:rPr>
          <w:rFonts w:ascii="Arial" w:hAnsi="Arial" w:cs="Arial"/>
          <w:sz w:val="20"/>
        </w:rPr>
        <w:t>d</w:t>
      </w:r>
      <w:r w:rsidR="0075340E" w:rsidRPr="002B0EB2">
        <w:rPr>
          <w:rFonts w:ascii="Arial" w:hAnsi="Arial" w:cs="Arial"/>
          <w:sz w:val="20"/>
        </w:rPr>
        <w:t xml:space="preserve">e </w:t>
      </w:r>
      <w:r w:rsidR="00631E6D" w:rsidRPr="002B0EB2">
        <w:rPr>
          <w:rFonts w:ascii="Arial" w:hAnsi="Arial" w:cs="Arial"/>
          <w:sz w:val="20"/>
        </w:rPr>
        <w:t>Piolenc</w:t>
      </w:r>
    </w:p>
    <w:p w:rsidR="002B0EB2" w:rsidRDefault="0094106B" w:rsidP="00626C16">
      <w:pPr>
        <w:spacing w:line="276" w:lineRule="auto"/>
        <w:jc w:val="both"/>
        <w:rPr>
          <w:rFonts w:ascii="Arial" w:hAnsi="Arial" w:cs="Arial"/>
          <w:sz w:val="20"/>
        </w:rPr>
      </w:pPr>
      <w:r w:rsidRPr="002B0EB2">
        <w:rPr>
          <w:rFonts w:ascii="Arial" w:hAnsi="Arial" w:cs="Arial"/>
          <w:sz w:val="20"/>
        </w:rPr>
        <w:t xml:space="preserve">Tél. : 04 90 </w:t>
      </w:r>
      <w:r w:rsidR="002B0EB2" w:rsidRPr="002B0EB2">
        <w:rPr>
          <w:rFonts w:ascii="Arial" w:hAnsi="Arial" w:cs="Arial"/>
          <w:sz w:val="20"/>
        </w:rPr>
        <w:t xml:space="preserve">29 63 66 </w:t>
      </w:r>
    </w:p>
    <w:p w:rsidR="0094106B" w:rsidRPr="002B0EB2" w:rsidRDefault="0094106B" w:rsidP="00626C16">
      <w:pPr>
        <w:spacing w:line="276" w:lineRule="auto"/>
        <w:jc w:val="both"/>
        <w:rPr>
          <w:rFonts w:ascii="Arial" w:hAnsi="Arial" w:cs="Arial"/>
          <w:sz w:val="20"/>
        </w:rPr>
      </w:pPr>
      <w:r w:rsidRPr="002B0EB2">
        <w:rPr>
          <w:rFonts w:ascii="Arial" w:hAnsi="Arial" w:cs="Arial"/>
          <w:sz w:val="20"/>
        </w:rPr>
        <w:t xml:space="preserve">Email : </w:t>
      </w:r>
      <w:r w:rsidR="002B0EB2" w:rsidRPr="002B0EB2">
        <w:rPr>
          <w:rFonts w:ascii="Arial" w:hAnsi="Arial" w:cs="Arial"/>
          <w:sz w:val="20"/>
        </w:rPr>
        <w:t>contact@mairie-piolenc.fr</w:t>
      </w:r>
    </w:p>
    <w:p w:rsidR="00B949A5" w:rsidRDefault="00B949A5" w:rsidP="00B949A5">
      <w:pPr>
        <w:spacing w:line="276" w:lineRule="auto"/>
        <w:jc w:val="both"/>
        <w:rPr>
          <w:rFonts w:ascii="Arial" w:hAnsi="Arial" w:cs="Arial"/>
          <w:color w:val="000000"/>
          <w:sz w:val="20"/>
        </w:rPr>
      </w:pPr>
    </w:p>
    <w:p w:rsidR="0094106B" w:rsidRPr="00250978" w:rsidRDefault="001E44FF" w:rsidP="00B949A5">
      <w:pPr>
        <w:spacing w:line="276" w:lineRule="auto"/>
        <w:jc w:val="both"/>
        <w:rPr>
          <w:rFonts w:ascii="Arial" w:hAnsi="Arial" w:cs="Arial"/>
          <w:b/>
          <w:sz w:val="20"/>
          <w:u w:val="single"/>
        </w:rPr>
      </w:pPr>
      <w:r>
        <w:rPr>
          <w:rFonts w:ascii="Arial" w:hAnsi="Arial" w:cs="Arial"/>
          <w:b/>
          <w:sz w:val="20"/>
          <w:u w:val="single"/>
        </w:rPr>
        <w:t>ARTICLE</w:t>
      </w:r>
      <w:r w:rsidR="00FC2EEC">
        <w:rPr>
          <w:rFonts w:ascii="Arial" w:hAnsi="Arial" w:cs="Arial"/>
          <w:b/>
          <w:sz w:val="20"/>
          <w:u w:val="single"/>
        </w:rPr>
        <w:t xml:space="preserve"> 10</w:t>
      </w:r>
      <w:r w:rsidR="0094106B" w:rsidRPr="00250978">
        <w:rPr>
          <w:rFonts w:ascii="Arial" w:hAnsi="Arial" w:cs="Arial"/>
          <w:b/>
          <w:sz w:val="20"/>
          <w:u w:val="single"/>
        </w:rPr>
        <w:t xml:space="preserve"> - CONTENTIEUX</w:t>
      </w:r>
    </w:p>
    <w:p w:rsidR="001E44FF" w:rsidRPr="001E44FF" w:rsidRDefault="001E44FF" w:rsidP="00626C16">
      <w:pPr>
        <w:autoSpaceDE w:val="0"/>
        <w:autoSpaceDN w:val="0"/>
        <w:adjustRightInd w:val="0"/>
        <w:spacing w:line="276" w:lineRule="auto"/>
        <w:jc w:val="both"/>
        <w:rPr>
          <w:rFonts w:ascii="Arial" w:hAnsi="Arial" w:cs="Arial"/>
          <w:color w:val="000000"/>
          <w:sz w:val="20"/>
        </w:rPr>
      </w:pPr>
      <w:r w:rsidRPr="001E44FF">
        <w:rPr>
          <w:rFonts w:ascii="Arial" w:hAnsi="Arial" w:cs="Arial"/>
          <w:color w:val="000000"/>
          <w:sz w:val="20"/>
        </w:rPr>
        <w:t>Le pouvoir adjudicateur se réserve le droit d’apporter des modifications de détail au dossier de consultation, jusqu’à 8 jours, au plus tard, avant la date limite fixée pour la remise des offres. Celles-ci seront systématiquement communiquées aux prestataires qui auront retiré un dossier à la date de ces modifications. Les candidats devront alors répondre sur la base du dossier modifié sans pouvoir n’élever aucune réclamation à ce sujet. C</w:t>
      </w:r>
      <w:r>
        <w:rPr>
          <w:rFonts w:ascii="Arial" w:hAnsi="Arial" w:cs="Arial"/>
          <w:color w:val="000000"/>
          <w:sz w:val="20"/>
        </w:rPr>
        <w:t xml:space="preserve">ette disposition est également </w:t>
      </w:r>
      <w:r w:rsidRPr="001E44FF">
        <w:rPr>
          <w:rFonts w:ascii="Arial" w:hAnsi="Arial" w:cs="Arial"/>
          <w:color w:val="000000"/>
          <w:sz w:val="20"/>
        </w:rPr>
        <w:t>applicable pour le cas où la date limite de remise des offres est reportée.</w:t>
      </w:r>
    </w:p>
    <w:p w:rsidR="0094106B" w:rsidRPr="00250978" w:rsidRDefault="0094106B" w:rsidP="00626C16">
      <w:pPr>
        <w:spacing w:line="276" w:lineRule="auto"/>
        <w:jc w:val="both"/>
        <w:rPr>
          <w:rFonts w:ascii="Arial" w:hAnsi="Arial" w:cs="Arial"/>
          <w:sz w:val="20"/>
        </w:rPr>
      </w:pPr>
      <w:r w:rsidRPr="00250978">
        <w:rPr>
          <w:rFonts w:ascii="Arial" w:hAnsi="Arial" w:cs="Arial"/>
          <w:sz w:val="20"/>
        </w:rPr>
        <w:t>En cas de contentieux, le tribunal administratif de Nîmes (30) est compétent.</w:t>
      </w:r>
    </w:p>
    <w:p w:rsidR="0094106B" w:rsidRDefault="0094106B" w:rsidP="00626C16">
      <w:pPr>
        <w:spacing w:line="276" w:lineRule="auto"/>
        <w:jc w:val="both"/>
        <w:rPr>
          <w:sz w:val="20"/>
        </w:rPr>
      </w:pPr>
    </w:p>
    <w:p w:rsidR="0094106B" w:rsidRDefault="00631E6D" w:rsidP="00626C16">
      <w:pPr>
        <w:spacing w:line="276" w:lineRule="auto"/>
        <w:jc w:val="both"/>
        <w:rPr>
          <w:rFonts w:ascii="Arial" w:hAnsi="Arial" w:cs="Arial"/>
          <w:sz w:val="20"/>
        </w:rPr>
      </w:pPr>
      <w:r w:rsidRPr="00631E6D">
        <w:rPr>
          <w:rFonts w:ascii="Arial" w:hAnsi="Arial" w:cs="Arial"/>
          <w:sz w:val="20"/>
        </w:rPr>
        <w:t xml:space="preserve">A Piolenc, le </w:t>
      </w:r>
      <w:r w:rsidR="002B0EB2">
        <w:rPr>
          <w:rFonts w:ascii="Arial" w:hAnsi="Arial" w:cs="Arial"/>
          <w:sz w:val="20"/>
        </w:rPr>
        <w:t>18 mai 2018</w:t>
      </w:r>
    </w:p>
    <w:p w:rsidR="00631E6D" w:rsidRPr="00631E6D" w:rsidRDefault="00631E6D" w:rsidP="00626C16">
      <w:pPr>
        <w:spacing w:line="276" w:lineRule="auto"/>
        <w:jc w:val="both"/>
        <w:rPr>
          <w:rFonts w:ascii="Arial" w:hAnsi="Arial" w:cs="Arial"/>
          <w:sz w:val="20"/>
        </w:rPr>
      </w:pPr>
      <w:r w:rsidRPr="00631E6D">
        <w:rPr>
          <w:rFonts w:ascii="Arial" w:hAnsi="Arial" w:cs="Arial"/>
          <w:sz w:val="20"/>
        </w:rPr>
        <w:t>LE POUVOIR ADJUDICATEUR DU MARCHE</w:t>
      </w:r>
    </w:p>
    <w:sectPr w:rsidR="00631E6D" w:rsidRPr="00631E6D" w:rsidSect="002348E4">
      <w:headerReference w:type="default" r:id="rId9"/>
      <w:footerReference w:type="even" r:id="rId10"/>
      <w:footerReference w:type="default" r:id="rId11"/>
      <w:type w:val="continuous"/>
      <w:pgSz w:w="11906" w:h="16838"/>
      <w:pgMar w:top="1134" w:right="1134" w:bottom="1134" w:left="1134" w:header="113"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7C" w:rsidRDefault="0028477C">
      <w:r>
        <w:separator/>
      </w:r>
    </w:p>
  </w:endnote>
  <w:endnote w:type="continuationSeparator" w:id="0">
    <w:p w:rsidR="0028477C" w:rsidRDefault="0028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06B" w:rsidRDefault="00941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94106B" w:rsidRDefault="009410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06B" w:rsidRPr="008E5BA1" w:rsidRDefault="0094106B" w:rsidP="008E5BA1">
    <w:pPr>
      <w:pStyle w:val="Pieddepage"/>
      <w:framePr w:w="415" w:h="200" w:hRule="exact" w:wrap="around" w:vAnchor="text" w:hAnchor="page" w:x="5842" w:y="3"/>
      <w:jc w:val="center"/>
      <w:rPr>
        <w:rStyle w:val="Numrodepage"/>
        <w:rFonts w:ascii="Arial" w:hAnsi="Arial" w:cs="Arial"/>
        <w:sz w:val="18"/>
        <w:szCs w:val="18"/>
      </w:rPr>
    </w:pPr>
    <w:r w:rsidRPr="008E5BA1">
      <w:rPr>
        <w:rStyle w:val="Numrodepage"/>
        <w:rFonts w:ascii="Arial" w:hAnsi="Arial" w:cs="Arial"/>
        <w:sz w:val="18"/>
        <w:szCs w:val="18"/>
      </w:rPr>
      <w:fldChar w:fldCharType="begin"/>
    </w:r>
    <w:r w:rsidRPr="008E5BA1">
      <w:rPr>
        <w:rStyle w:val="Numrodepage"/>
        <w:rFonts w:ascii="Arial" w:hAnsi="Arial" w:cs="Arial"/>
        <w:sz w:val="18"/>
        <w:szCs w:val="18"/>
      </w:rPr>
      <w:instrText xml:space="preserve">PAGE  </w:instrText>
    </w:r>
    <w:r w:rsidRPr="008E5BA1">
      <w:rPr>
        <w:rStyle w:val="Numrodepage"/>
        <w:rFonts w:ascii="Arial" w:hAnsi="Arial" w:cs="Arial"/>
        <w:sz w:val="18"/>
        <w:szCs w:val="18"/>
      </w:rPr>
      <w:fldChar w:fldCharType="separate"/>
    </w:r>
    <w:r w:rsidR="004A0171">
      <w:rPr>
        <w:rStyle w:val="Numrodepage"/>
        <w:rFonts w:ascii="Arial" w:hAnsi="Arial" w:cs="Arial"/>
        <w:noProof/>
        <w:sz w:val="18"/>
        <w:szCs w:val="18"/>
      </w:rPr>
      <w:t>3</w:t>
    </w:r>
    <w:r w:rsidRPr="008E5BA1">
      <w:rPr>
        <w:rStyle w:val="Numrodepage"/>
        <w:rFonts w:ascii="Arial" w:hAnsi="Arial" w:cs="Arial"/>
        <w:sz w:val="18"/>
        <w:szCs w:val="18"/>
      </w:rPr>
      <w:fldChar w:fldCharType="end"/>
    </w:r>
  </w:p>
  <w:p w:rsidR="0094106B" w:rsidRDefault="0094106B" w:rsidP="008E5BA1">
    <w:pPr>
      <w:pStyle w:val="Pieddepage"/>
      <w:framePr w:w="415" w:h="200" w:hRule="exact" w:wrap="around" w:vAnchor="text" w:hAnchor="page" w:x="5842" w:y="3"/>
      <w:rPr>
        <w:rStyle w:val="Numrodepage"/>
      </w:rPr>
    </w:pPr>
  </w:p>
  <w:p w:rsidR="0094106B" w:rsidRDefault="0094106B">
    <w:pPr>
      <w:pStyle w:val="En-tte"/>
      <w:jc w:val="center"/>
      <w:rPr>
        <w:b/>
        <w:i/>
        <w:color w:val="FF0000"/>
        <w:sz w:val="16"/>
      </w:rPr>
    </w:pPr>
  </w:p>
  <w:p w:rsidR="0094106B" w:rsidRDefault="009410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7C" w:rsidRDefault="0028477C">
      <w:r>
        <w:separator/>
      </w:r>
    </w:p>
  </w:footnote>
  <w:footnote w:type="continuationSeparator" w:id="0">
    <w:p w:rsidR="0028477C" w:rsidRDefault="0028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35" w:rsidRDefault="00496435" w:rsidP="00AA27C7">
    <w:pPr>
      <w:pStyle w:val="En-tte"/>
      <w:rPr>
        <w:rFonts w:ascii="Arial" w:hAnsi="Arial" w:cs="Arial"/>
        <w:sz w:val="16"/>
        <w:szCs w:val="16"/>
      </w:rPr>
    </w:pPr>
  </w:p>
  <w:p w:rsidR="00AA27C7" w:rsidRPr="00AA27C7" w:rsidRDefault="00473148" w:rsidP="00626C16">
    <w:pPr>
      <w:pStyle w:val="En-tte"/>
      <w:jc w:val="center"/>
      <w:rPr>
        <w:rFonts w:ascii="Arial" w:hAnsi="Arial" w:cs="Arial"/>
        <w:sz w:val="16"/>
        <w:szCs w:val="16"/>
      </w:rPr>
    </w:pPr>
    <w:r w:rsidRPr="00AA27C7">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221615</wp:posOffset>
              </wp:positionV>
              <wp:extent cx="7543800" cy="0"/>
              <wp:effectExtent l="5715" t="5080" r="1333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408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45pt" to="52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0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TjOH6Y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"/>
          </w:pict>
        </mc:Fallback>
      </mc:AlternateContent>
    </w:r>
    <w:r w:rsidR="00AA27C7" w:rsidRPr="00AA27C7">
      <w:rPr>
        <w:rFonts w:ascii="Arial" w:hAnsi="Arial" w:cs="Arial"/>
        <w:sz w:val="16"/>
        <w:szCs w:val="16"/>
      </w:rPr>
      <w:t>Commune d</w:t>
    </w:r>
    <w:r w:rsidR="00B223CF">
      <w:rPr>
        <w:rFonts w:ascii="Arial" w:hAnsi="Arial" w:cs="Arial"/>
        <w:sz w:val="16"/>
        <w:szCs w:val="16"/>
      </w:rPr>
      <w:t>e</w:t>
    </w:r>
    <w:r w:rsidR="005E65DC">
      <w:rPr>
        <w:rFonts w:ascii="Arial" w:hAnsi="Arial" w:cs="Arial"/>
        <w:sz w:val="16"/>
        <w:szCs w:val="16"/>
      </w:rPr>
      <w:t xml:space="preserve"> </w:t>
    </w:r>
    <w:r w:rsidR="002348E4">
      <w:rPr>
        <w:rFonts w:ascii="Arial" w:hAnsi="Arial" w:cs="Arial"/>
        <w:sz w:val="16"/>
        <w:szCs w:val="16"/>
      </w:rPr>
      <w:t>Piolenc -</w:t>
    </w:r>
    <w:r w:rsidR="00496435">
      <w:rPr>
        <w:rFonts w:ascii="Arial" w:hAnsi="Arial" w:cs="Arial"/>
        <w:sz w:val="16"/>
        <w:szCs w:val="16"/>
      </w:rPr>
      <w:t xml:space="preserve"> </w:t>
    </w:r>
    <w:r w:rsidR="00AA27C7" w:rsidRPr="00AA27C7">
      <w:rPr>
        <w:rFonts w:ascii="Arial" w:hAnsi="Arial" w:cs="Arial"/>
        <w:sz w:val="16"/>
        <w:szCs w:val="16"/>
      </w:rPr>
      <w:t>M</w:t>
    </w:r>
    <w:r w:rsidR="00037605">
      <w:rPr>
        <w:rFonts w:ascii="Arial" w:hAnsi="Arial" w:cs="Arial"/>
        <w:sz w:val="16"/>
        <w:szCs w:val="16"/>
      </w:rPr>
      <w:t>arché</w:t>
    </w:r>
    <w:r w:rsidR="00AA27C7" w:rsidRPr="00AA27C7">
      <w:rPr>
        <w:rFonts w:ascii="Arial" w:hAnsi="Arial" w:cs="Arial"/>
        <w:sz w:val="16"/>
        <w:szCs w:val="16"/>
      </w:rPr>
      <w:t xml:space="preserve"> de maîtrise d’œuvre</w:t>
    </w:r>
    <w:r w:rsidR="00496435">
      <w:rPr>
        <w:rFonts w:ascii="Arial" w:hAnsi="Arial" w:cs="Arial"/>
        <w:sz w:val="16"/>
        <w:szCs w:val="16"/>
      </w:rPr>
      <w:t xml:space="preserve"> </w:t>
    </w:r>
    <w:r w:rsidR="000F53FD">
      <w:rPr>
        <w:rFonts w:ascii="Arial" w:hAnsi="Arial" w:cs="Arial"/>
        <w:sz w:val="16"/>
        <w:szCs w:val="16"/>
      </w:rPr>
      <w:t>- Restauration de l’église Saint-Pierre -</w:t>
    </w:r>
    <w:r w:rsidR="00496435">
      <w:rPr>
        <w:rFonts w:ascii="Arial" w:hAnsi="Arial" w:cs="Arial"/>
        <w:sz w:val="16"/>
        <w:szCs w:val="16"/>
      </w:rPr>
      <w:t xml:space="preserve"> RC</w:t>
    </w:r>
  </w:p>
  <w:p w:rsidR="00AA27C7" w:rsidRDefault="00AA27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0"/>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62A17A7"/>
    <w:multiLevelType w:val="hybridMultilevel"/>
    <w:tmpl w:val="274E54DE"/>
    <w:lvl w:ilvl="0" w:tplc="04C2FFE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32C"/>
    <w:multiLevelType w:val="hybridMultilevel"/>
    <w:tmpl w:val="6AB05F98"/>
    <w:lvl w:ilvl="0" w:tplc="69C293F0">
      <w:start w:val="1"/>
      <w:numFmt w:val="bullet"/>
      <w:lvlText w:val="-"/>
      <w:lvlJc w:val="left"/>
      <w:pPr>
        <w:tabs>
          <w:tab w:val="num" w:pos="720"/>
        </w:tabs>
        <w:ind w:left="720" w:hanging="360"/>
      </w:pPr>
      <w:rPr>
        <w:rFonts w:ascii="Times New Roman" w:eastAsia="Times" w:hAnsi="Times New Roman" w:hint="default"/>
      </w:rPr>
    </w:lvl>
    <w:lvl w:ilvl="1" w:tplc="E97AA4A4" w:tentative="1">
      <w:start w:val="1"/>
      <w:numFmt w:val="bullet"/>
      <w:lvlText w:val="o"/>
      <w:lvlJc w:val="left"/>
      <w:pPr>
        <w:tabs>
          <w:tab w:val="num" w:pos="1440"/>
        </w:tabs>
        <w:ind w:left="1440" w:hanging="360"/>
      </w:pPr>
      <w:rPr>
        <w:rFonts w:ascii="Courier New" w:hAnsi="Courier New" w:hint="default"/>
      </w:rPr>
    </w:lvl>
    <w:lvl w:ilvl="2" w:tplc="B9F8DE02" w:tentative="1">
      <w:start w:val="1"/>
      <w:numFmt w:val="bullet"/>
      <w:lvlText w:val=""/>
      <w:lvlJc w:val="left"/>
      <w:pPr>
        <w:tabs>
          <w:tab w:val="num" w:pos="2160"/>
        </w:tabs>
        <w:ind w:left="2160" w:hanging="360"/>
      </w:pPr>
      <w:rPr>
        <w:rFonts w:ascii="Wingdings" w:hAnsi="Wingdings" w:hint="default"/>
      </w:rPr>
    </w:lvl>
    <w:lvl w:ilvl="3" w:tplc="8BF4A438" w:tentative="1">
      <w:start w:val="1"/>
      <w:numFmt w:val="bullet"/>
      <w:lvlText w:val=""/>
      <w:lvlJc w:val="left"/>
      <w:pPr>
        <w:tabs>
          <w:tab w:val="num" w:pos="2880"/>
        </w:tabs>
        <w:ind w:left="2880" w:hanging="360"/>
      </w:pPr>
      <w:rPr>
        <w:rFonts w:ascii="Symbol" w:hAnsi="Symbol" w:hint="default"/>
      </w:rPr>
    </w:lvl>
    <w:lvl w:ilvl="4" w:tplc="92E24F76" w:tentative="1">
      <w:start w:val="1"/>
      <w:numFmt w:val="bullet"/>
      <w:lvlText w:val="o"/>
      <w:lvlJc w:val="left"/>
      <w:pPr>
        <w:tabs>
          <w:tab w:val="num" w:pos="3600"/>
        </w:tabs>
        <w:ind w:left="3600" w:hanging="360"/>
      </w:pPr>
      <w:rPr>
        <w:rFonts w:ascii="Courier New" w:hAnsi="Courier New" w:hint="default"/>
      </w:rPr>
    </w:lvl>
    <w:lvl w:ilvl="5" w:tplc="BD18BB1C" w:tentative="1">
      <w:start w:val="1"/>
      <w:numFmt w:val="bullet"/>
      <w:lvlText w:val=""/>
      <w:lvlJc w:val="left"/>
      <w:pPr>
        <w:tabs>
          <w:tab w:val="num" w:pos="4320"/>
        </w:tabs>
        <w:ind w:left="4320" w:hanging="360"/>
      </w:pPr>
      <w:rPr>
        <w:rFonts w:ascii="Wingdings" w:hAnsi="Wingdings" w:hint="default"/>
      </w:rPr>
    </w:lvl>
    <w:lvl w:ilvl="6" w:tplc="BA90D994" w:tentative="1">
      <w:start w:val="1"/>
      <w:numFmt w:val="bullet"/>
      <w:lvlText w:val=""/>
      <w:lvlJc w:val="left"/>
      <w:pPr>
        <w:tabs>
          <w:tab w:val="num" w:pos="5040"/>
        </w:tabs>
        <w:ind w:left="5040" w:hanging="360"/>
      </w:pPr>
      <w:rPr>
        <w:rFonts w:ascii="Symbol" w:hAnsi="Symbol" w:hint="default"/>
      </w:rPr>
    </w:lvl>
    <w:lvl w:ilvl="7" w:tplc="85685420" w:tentative="1">
      <w:start w:val="1"/>
      <w:numFmt w:val="bullet"/>
      <w:lvlText w:val="o"/>
      <w:lvlJc w:val="left"/>
      <w:pPr>
        <w:tabs>
          <w:tab w:val="num" w:pos="5760"/>
        </w:tabs>
        <w:ind w:left="5760" w:hanging="360"/>
      </w:pPr>
      <w:rPr>
        <w:rFonts w:ascii="Courier New" w:hAnsi="Courier New" w:hint="default"/>
      </w:rPr>
    </w:lvl>
    <w:lvl w:ilvl="8" w:tplc="A5EA7B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E7E55"/>
    <w:multiLevelType w:val="hybridMultilevel"/>
    <w:tmpl w:val="242E71F2"/>
    <w:lvl w:ilvl="0" w:tplc="CEBA3ED4">
      <w:start w:val="2"/>
      <w:numFmt w:val="bullet"/>
      <w:lvlText w:val="-"/>
      <w:lvlJc w:val="left"/>
      <w:pPr>
        <w:tabs>
          <w:tab w:val="num" w:pos="717"/>
        </w:tabs>
        <w:ind w:left="717" w:hanging="360"/>
      </w:pPr>
      <w:rPr>
        <w:rFonts w:ascii="Times New Roman" w:eastAsia="Times New Roman" w:hAnsi="Times New Roman" w:hint="default"/>
      </w:rPr>
    </w:lvl>
    <w:lvl w:ilvl="1" w:tplc="9982AB96" w:tentative="1">
      <w:start w:val="1"/>
      <w:numFmt w:val="bullet"/>
      <w:lvlText w:val="o"/>
      <w:lvlJc w:val="left"/>
      <w:pPr>
        <w:tabs>
          <w:tab w:val="num" w:pos="1437"/>
        </w:tabs>
        <w:ind w:left="1437" w:hanging="360"/>
      </w:pPr>
      <w:rPr>
        <w:rFonts w:ascii="Courier New" w:hAnsi="Courier New" w:hint="default"/>
      </w:rPr>
    </w:lvl>
    <w:lvl w:ilvl="2" w:tplc="28047DCA" w:tentative="1">
      <w:start w:val="1"/>
      <w:numFmt w:val="bullet"/>
      <w:lvlText w:val=""/>
      <w:lvlJc w:val="left"/>
      <w:pPr>
        <w:tabs>
          <w:tab w:val="num" w:pos="2157"/>
        </w:tabs>
        <w:ind w:left="2157" w:hanging="360"/>
      </w:pPr>
      <w:rPr>
        <w:rFonts w:ascii="Wingdings" w:hAnsi="Wingdings" w:hint="default"/>
      </w:rPr>
    </w:lvl>
    <w:lvl w:ilvl="3" w:tplc="36026E24" w:tentative="1">
      <w:start w:val="1"/>
      <w:numFmt w:val="bullet"/>
      <w:lvlText w:val=""/>
      <w:lvlJc w:val="left"/>
      <w:pPr>
        <w:tabs>
          <w:tab w:val="num" w:pos="2877"/>
        </w:tabs>
        <w:ind w:left="2877" w:hanging="360"/>
      </w:pPr>
      <w:rPr>
        <w:rFonts w:ascii="Symbol" w:hAnsi="Symbol" w:hint="default"/>
      </w:rPr>
    </w:lvl>
    <w:lvl w:ilvl="4" w:tplc="DCEE3C80" w:tentative="1">
      <w:start w:val="1"/>
      <w:numFmt w:val="bullet"/>
      <w:lvlText w:val="o"/>
      <w:lvlJc w:val="left"/>
      <w:pPr>
        <w:tabs>
          <w:tab w:val="num" w:pos="3597"/>
        </w:tabs>
        <w:ind w:left="3597" w:hanging="360"/>
      </w:pPr>
      <w:rPr>
        <w:rFonts w:ascii="Courier New" w:hAnsi="Courier New" w:hint="default"/>
      </w:rPr>
    </w:lvl>
    <w:lvl w:ilvl="5" w:tplc="5498A71A" w:tentative="1">
      <w:start w:val="1"/>
      <w:numFmt w:val="bullet"/>
      <w:lvlText w:val=""/>
      <w:lvlJc w:val="left"/>
      <w:pPr>
        <w:tabs>
          <w:tab w:val="num" w:pos="4317"/>
        </w:tabs>
        <w:ind w:left="4317" w:hanging="360"/>
      </w:pPr>
      <w:rPr>
        <w:rFonts w:ascii="Wingdings" w:hAnsi="Wingdings" w:hint="default"/>
      </w:rPr>
    </w:lvl>
    <w:lvl w:ilvl="6" w:tplc="2E4EAEE0" w:tentative="1">
      <w:start w:val="1"/>
      <w:numFmt w:val="bullet"/>
      <w:lvlText w:val=""/>
      <w:lvlJc w:val="left"/>
      <w:pPr>
        <w:tabs>
          <w:tab w:val="num" w:pos="5037"/>
        </w:tabs>
        <w:ind w:left="5037" w:hanging="360"/>
      </w:pPr>
      <w:rPr>
        <w:rFonts w:ascii="Symbol" w:hAnsi="Symbol" w:hint="default"/>
      </w:rPr>
    </w:lvl>
    <w:lvl w:ilvl="7" w:tplc="5DB2E354" w:tentative="1">
      <w:start w:val="1"/>
      <w:numFmt w:val="bullet"/>
      <w:lvlText w:val="o"/>
      <w:lvlJc w:val="left"/>
      <w:pPr>
        <w:tabs>
          <w:tab w:val="num" w:pos="5757"/>
        </w:tabs>
        <w:ind w:left="5757" w:hanging="360"/>
      </w:pPr>
      <w:rPr>
        <w:rFonts w:ascii="Courier New" w:hAnsi="Courier New" w:hint="default"/>
      </w:rPr>
    </w:lvl>
    <w:lvl w:ilvl="8" w:tplc="CA3630B4"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1CE3888"/>
    <w:multiLevelType w:val="hybridMultilevel"/>
    <w:tmpl w:val="E7CE5668"/>
    <w:lvl w:ilvl="0" w:tplc="08AE6E84">
      <w:start w:val="1"/>
      <w:numFmt w:val="bullet"/>
      <w:lvlText w:val=""/>
      <w:lvlJc w:val="left"/>
      <w:pPr>
        <w:tabs>
          <w:tab w:val="num" w:pos="1418"/>
        </w:tabs>
        <w:ind w:left="1418" w:hanging="284"/>
      </w:pPr>
      <w:rPr>
        <w:rFonts w:ascii="Symbol" w:hAnsi="Symbol" w:hint="default"/>
      </w:rPr>
    </w:lvl>
    <w:lvl w:ilvl="1" w:tplc="44D0738C" w:tentative="1">
      <w:start w:val="1"/>
      <w:numFmt w:val="bullet"/>
      <w:lvlText w:val="o"/>
      <w:lvlJc w:val="left"/>
      <w:pPr>
        <w:tabs>
          <w:tab w:val="num" w:pos="1440"/>
        </w:tabs>
        <w:ind w:left="1440" w:hanging="360"/>
      </w:pPr>
      <w:rPr>
        <w:rFonts w:ascii="Courier New" w:hAnsi="Courier New" w:cs="Symbol" w:hint="default"/>
      </w:rPr>
    </w:lvl>
    <w:lvl w:ilvl="2" w:tplc="3C08554A" w:tentative="1">
      <w:start w:val="1"/>
      <w:numFmt w:val="bullet"/>
      <w:lvlText w:val=""/>
      <w:lvlJc w:val="left"/>
      <w:pPr>
        <w:tabs>
          <w:tab w:val="num" w:pos="2160"/>
        </w:tabs>
        <w:ind w:left="2160" w:hanging="360"/>
      </w:pPr>
      <w:rPr>
        <w:rFonts w:ascii="Wingdings" w:hAnsi="Wingdings" w:hint="default"/>
      </w:rPr>
    </w:lvl>
    <w:lvl w:ilvl="3" w:tplc="7DB89BEC" w:tentative="1">
      <w:start w:val="1"/>
      <w:numFmt w:val="bullet"/>
      <w:lvlText w:val=""/>
      <w:lvlJc w:val="left"/>
      <w:pPr>
        <w:tabs>
          <w:tab w:val="num" w:pos="2880"/>
        </w:tabs>
        <w:ind w:left="2880" w:hanging="360"/>
      </w:pPr>
      <w:rPr>
        <w:rFonts w:ascii="Symbol" w:hAnsi="Symbol" w:hint="default"/>
      </w:rPr>
    </w:lvl>
    <w:lvl w:ilvl="4" w:tplc="407AE526" w:tentative="1">
      <w:start w:val="1"/>
      <w:numFmt w:val="bullet"/>
      <w:lvlText w:val="o"/>
      <w:lvlJc w:val="left"/>
      <w:pPr>
        <w:tabs>
          <w:tab w:val="num" w:pos="3600"/>
        </w:tabs>
        <w:ind w:left="3600" w:hanging="360"/>
      </w:pPr>
      <w:rPr>
        <w:rFonts w:ascii="Courier New" w:hAnsi="Courier New" w:cs="Symbol" w:hint="default"/>
      </w:rPr>
    </w:lvl>
    <w:lvl w:ilvl="5" w:tplc="75DE2CAE" w:tentative="1">
      <w:start w:val="1"/>
      <w:numFmt w:val="bullet"/>
      <w:lvlText w:val=""/>
      <w:lvlJc w:val="left"/>
      <w:pPr>
        <w:tabs>
          <w:tab w:val="num" w:pos="4320"/>
        </w:tabs>
        <w:ind w:left="4320" w:hanging="360"/>
      </w:pPr>
      <w:rPr>
        <w:rFonts w:ascii="Wingdings" w:hAnsi="Wingdings" w:hint="default"/>
      </w:rPr>
    </w:lvl>
    <w:lvl w:ilvl="6" w:tplc="89E8F218" w:tentative="1">
      <w:start w:val="1"/>
      <w:numFmt w:val="bullet"/>
      <w:lvlText w:val=""/>
      <w:lvlJc w:val="left"/>
      <w:pPr>
        <w:tabs>
          <w:tab w:val="num" w:pos="5040"/>
        </w:tabs>
        <w:ind w:left="5040" w:hanging="360"/>
      </w:pPr>
      <w:rPr>
        <w:rFonts w:ascii="Symbol" w:hAnsi="Symbol" w:hint="default"/>
      </w:rPr>
    </w:lvl>
    <w:lvl w:ilvl="7" w:tplc="2102D2F0" w:tentative="1">
      <w:start w:val="1"/>
      <w:numFmt w:val="bullet"/>
      <w:lvlText w:val="o"/>
      <w:lvlJc w:val="left"/>
      <w:pPr>
        <w:tabs>
          <w:tab w:val="num" w:pos="5760"/>
        </w:tabs>
        <w:ind w:left="5760" w:hanging="360"/>
      </w:pPr>
      <w:rPr>
        <w:rFonts w:ascii="Courier New" w:hAnsi="Courier New" w:cs="Symbol" w:hint="default"/>
      </w:rPr>
    </w:lvl>
    <w:lvl w:ilvl="8" w:tplc="FD205B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C0CE0"/>
    <w:multiLevelType w:val="multilevel"/>
    <w:tmpl w:val="2B62B6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043E5"/>
    <w:multiLevelType w:val="hybridMultilevel"/>
    <w:tmpl w:val="EEC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77B7CE1"/>
    <w:multiLevelType w:val="hybridMultilevel"/>
    <w:tmpl w:val="4D008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7C7E5B"/>
    <w:multiLevelType w:val="hybridMultilevel"/>
    <w:tmpl w:val="881AC7CC"/>
    <w:lvl w:ilvl="0" w:tplc="37B8EB72">
      <w:start w:val="1"/>
      <w:numFmt w:val="bullet"/>
      <w:lvlText w:val=""/>
      <w:lvlJc w:val="left"/>
      <w:pPr>
        <w:tabs>
          <w:tab w:val="num" w:pos="720"/>
        </w:tabs>
        <w:ind w:left="720" w:hanging="360"/>
      </w:pPr>
      <w:rPr>
        <w:rFonts w:ascii="Symbol" w:hAnsi="Symbol" w:hint="default"/>
      </w:rPr>
    </w:lvl>
    <w:lvl w:ilvl="1" w:tplc="13D88DAE" w:tentative="1">
      <w:start w:val="1"/>
      <w:numFmt w:val="bullet"/>
      <w:lvlText w:val="o"/>
      <w:lvlJc w:val="left"/>
      <w:pPr>
        <w:tabs>
          <w:tab w:val="num" w:pos="1440"/>
        </w:tabs>
        <w:ind w:left="1440" w:hanging="360"/>
      </w:pPr>
      <w:rPr>
        <w:rFonts w:ascii="Courier New" w:hAnsi="Courier New" w:cs="Symbol" w:hint="default"/>
      </w:rPr>
    </w:lvl>
    <w:lvl w:ilvl="2" w:tplc="D5B04DBC" w:tentative="1">
      <w:start w:val="1"/>
      <w:numFmt w:val="bullet"/>
      <w:lvlText w:val=""/>
      <w:lvlJc w:val="left"/>
      <w:pPr>
        <w:tabs>
          <w:tab w:val="num" w:pos="2160"/>
        </w:tabs>
        <w:ind w:left="2160" w:hanging="360"/>
      </w:pPr>
      <w:rPr>
        <w:rFonts w:ascii="Wingdings" w:hAnsi="Wingdings" w:hint="default"/>
      </w:rPr>
    </w:lvl>
    <w:lvl w:ilvl="3" w:tplc="924AA454" w:tentative="1">
      <w:start w:val="1"/>
      <w:numFmt w:val="bullet"/>
      <w:lvlText w:val=""/>
      <w:lvlJc w:val="left"/>
      <w:pPr>
        <w:tabs>
          <w:tab w:val="num" w:pos="2880"/>
        </w:tabs>
        <w:ind w:left="2880" w:hanging="360"/>
      </w:pPr>
      <w:rPr>
        <w:rFonts w:ascii="Symbol" w:hAnsi="Symbol" w:hint="default"/>
      </w:rPr>
    </w:lvl>
    <w:lvl w:ilvl="4" w:tplc="D5F84702" w:tentative="1">
      <w:start w:val="1"/>
      <w:numFmt w:val="bullet"/>
      <w:lvlText w:val="o"/>
      <w:lvlJc w:val="left"/>
      <w:pPr>
        <w:tabs>
          <w:tab w:val="num" w:pos="3600"/>
        </w:tabs>
        <w:ind w:left="3600" w:hanging="360"/>
      </w:pPr>
      <w:rPr>
        <w:rFonts w:ascii="Courier New" w:hAnsi="Courier New" w:cs="Symbol" w:hint="default"/>
      </w:rPr>
    </w:lvl>
    <w:lvl w:ilvl="5" w:tplc="81C2967C" w:tentative="1">
      <w:start w:val="1"/>
      <w:numFmt w:val="bullet"/>
      <w:lvlText w:val=""/>
      <w:lvlJc w:val="left"/>
      <w:pPr>
        <w:tabs>
          <w:tab w:val="num" w:pos="4320"/>
        </w:tabs>
        <w:ind w:left="4320" w:hanging="360"/>
      </w:pPr>
      <w:rPr>
        <w:rFonts w:ascii="Wingdings" w:hAnsi="Wingdings" w:hint="default"/>
      </w:rPr>
    </w:lvl>
    <w:lvl w:ilvl="6" w:tplc="B32C100A" w:tentative="1">
      <w:start w:val="1"/>
      <w:numFmt w:val="bullet"/>
      <w:lvlText w:val=""/>
      <w:lvlJc w:val="left"/>
      <w:pPr>
        <w:tabs>
          <w:tab w:val="num" w:pos="5040"/>
        </w:tabs>
        <w:ind w:left="5040" w:hanging="360"/>
      </w:pPr>
      <w:rPr>
        <w:rFonts w:ascii="Symbol" w:hAnsi="Symbol" w:hint="default"/>
      </w:rPr>
    </w:lvl>
    <w:lvl w:ilvl="7" w:tplc="B03EF0CE" w:tentative="1">
      <w:start w:val="1"/>
      <w:numFmt w:val="bullet"/>
      <w:lvlText w:val="o"/>
      <w:lvlJc w:val="left"/>
      <w:pPr>
        <w:tabs>
          <w:tab w:val="num" w:pos="5760"/>
        </w:tabs>
        <w:ind w:left="5760" w:hanging="360"/>
      </w:pPr>
      <w:rPr>
        <w:rFonts w:ascii="Courier New" w:hAnsi="Courier New" w:cs="Symbol" w:hint="default"/>
      </w:rPr>
    </w:lvl>
    <w:lvl w:ilvl="8" w:tplc="98768C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5023B"/>
    <w:multiLevelType w:val="hybridMultilevel"/>
    <w:tmpl w:val="FD9E276C"/>
    <w:lvl w:ilvl="0" w:tplc="76ECA17E">
      <w:start w:val="2"/>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0" w15:restartNumberingAfterBreak="0">
    <w:nsid w:val="1D6A311F"/>
    <w:multiLevelType w:val="hybridMultilevel"/>
    <w:tmpl w:val="5FEE88AC"/>
    <w:lvl w:ilvl="0" w:tplc="04C2FFE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142DC"/>
    <w:multiLevelType w:val="hybridMultilevel"/>
    <w:tmpl w:val="0C3481C2"/>
    <w:lvl w:ilvl="0" w:tplc="E8660E8A">
      <w:numFmt w:val="bullet"/>
      <w:lvlText w:val="-"/>
      <w:lvlJc w:val="left"/>
      <w:pPr>
        <w:tabs>
          <w:tab w:val="num" w:pos="720"/>
        </w:tabs>
        <w:ind w:left="720" w:hanging="360"/>
      </w:pPr>
      <w:rPr>
        <w:rFonts w:ascii="Times New Roman" w:eastAsia="Times New Roman" w:hAnsi="Times New Roman" w:hint="default"/>
      </w:rPr>
    </w:lvl>
    <w:lvl w:ilvl="1" w:tplc="1B12D0F2" w:tentative="1">
      <w:start w:val="1"/>
      <w:numFmt w:val="bullet"/>
      <w:lvlText w:val="o"/>
      <w:lvlJc w:val="left"/>
      <w:pPr>
        <w:tabs>
          <w:tab w:val="num" w:pos="1440"/>
        </w:tabs>
        <w:ind w:left="1440" w:hanging="360"/>
      </w:pPr>
      <w:rPr>
        <w:rFonts w:ascii="Courier New" w:hAnsi="Courier New" w:hint="default"/>
      </w:rPr>
    </w:lvl>
    <w:lvl w:ilvl="2" w:tplc="8B4C5870" w:tentative="1">
      <w:start w:val="1"/>
      <w:numFmt w:val="bullet"/>
      <w:lvlText w:val=""/>
      <w:lvlJc w:val="left"/>
      <w:pPr>
        <w:tabs>
          <w:tab w:val="num" w:pos="2160"/>
        </w:tabs>
        <w:ind w:left="2160" w:hanging="360"/>
      </w:pPr>
      <w:rPr>
        <w:rFonts w:ascii="Wingdings" w:hAnsi="Wingdings" w:hint="default"/>
      </w:rPr>
    </w:lvl>
    <w:lvl w:ilvl="3" w:tplc="4FAE4C6E" w:tentative="1">
      <w:start w:val="1"/>
      <w:numFmt w:val="bullet"/>
      <w:lvlText w:val=""/>
      <w:lvlJc w:val="left"/>
      <w:pPr>
        <w:tabs>
          <w:tab w:val="num" w:pos="2880"/>
        </w:tabs>
        <w:ind w:left="2880" w:hanging="360"/>
      </w:pPr>
      <w:rPr>
        <w:rFonts w:ascii="Symbol" w:hAnsi="Symbol" w:hint="default"/>
      </w:rPr>
    </w:lvl>
    <w:lvl w:ilvl="4" w:tplc="95DA5226" w:tentative="1">
      <w:start w:val="1"/>
      <w:numFmt w:val="bullet"/>
      <w:lvlText w:val="o"/>
      <w:lvlJc w:val="left"/>
      <w:pPr>
        <w:tabs>
          <w:tab w:val="num" w:pos="3600"/>
        </w:tabs>
        <w:ind w:left="3600" w:hanging="360"/>
      </w:pPr>
      <w:rPr>
        <w:rFonts w:ascii="Courier New" w:hAnsi="Courier New" w:hint="default"/>
      </w:rPr>
    </w:lvl>
    <w:lvl w:ilvl="5" w:tplc="F69A1E86" w:tentative="1">
      <w:start w:val="1"/>
      <w:numFmt w:val="bullet"/>
      <w:lvlText w:val=""/>
      <w:lvlJc w:val="left"/>
      <w:pPr>
        <w:tabs>
          <w:tab w:val="num" w:pos="4320"/>
        </w:tabs>
        <w:ind w:left="4320" w:hanging="360"/>
      </w:pPr>
      <w:rPr>
        <w:rFonts w:ascii="Wingdings" w:hAnsi="Wingdings" w:hint="default"/>
      </w:rPr>
    </w:lvl>
    <w:lvl w:ilvl="6" w:tplc="458EDF66" w:tentative="1">
      <w:start w:val="1"/>
      <w:numFmt w:val="bullet"/>
      <w:lvlText w:val=""/>
      <w:lvlJc w:val="left"/>
      <w:pPr>
        <w:tabs>
          <w:tab w:val="num" w:pos="5040"/>
        </w:tabs>
        <w:ind w:left="5040" w:hanging="360"/>
      </w:pPr>
      <w:rPr>
        <w:rFonts w:ascii="Symbol" w:hAnsi="Symbol" w:hint="default"/>
      </w:rPr>
    </w:lvl>
    <w:lvl w:ilvl="7" w:tplc="C554A7F6" w:tentative="1">
      <w:start w:val="1"/>
      <w:numFmt w:val="bullet"/>
      <w:lvlText w:val="o"/>
      <w:lvlJc w:val="left"/>
      <w:pPr>
        <w:tabs>
          <w:tab w:val="num" w:pos="5760"/>
        </w:tabs>
        <w:ind w:left="5760" w:hanging="360"/>
      </w:pPr>
      <w:rPr>
        <w:rFonts w:ascii="Courier New" w:hAnsi="Courier New" w:hint="default"/>
      </w:rPr>
    </w:lvl>
    <w:lvl w:ilvl="8" w:tplc="118CA4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02F1C"/>
    <w:multiLevelType w:val="hybridMultilevel"/>
    <w:tmpl w:val="1E562596"/>
    <w:lvl w:ilvl="0" w:tplc="5D1A2ED8">
      <w:start w:val="1"/>
      <w:numFmt w:val="bullet"/>
      <w:lvlText w:val=""/>
      <w:lvlJc w:val="left"/>
      <w:pPr>
        <w:tabs>
          <w:tab w:val="num" w:pos="720"/>
        </w:tabs>
        <w:ind w:left="720" w:hanging="360"/>
      </w:pPr>
      <w:rPr>
        <w:rFonts w:ascii="Symbol" w:hAnsi="Symbol" w:hint="default"/>
      </w:rPr>
    </w:lvl>
    <w:lvl w:ilvl="1" w:tplc="657A6298" w:tentative="1">
      <w:start w:val="1"/>
      <w:numFmt w:val="bullet"/>
      <w:lvlText w:val="o"/>
      <w:lvlJc w:val="left"/>
      <w:pPr>
        <w:tabs>
          <w:tab w:val="num" w:pos="1440"/>
        </w:tabs>
        <w:ind w:left="1440" w:hanging="360"/>
      </w:pPr>
      <w:rPr>
        <w:rFonts w:ascii="Courier New" w:hAnsi="Courier New" w:cs="Symbol" w:hint="default"/>
      </w:rPr>
    </w:lvl>
    <w:lvl w:ilvl="2" w:tplc="EE4C5D56" w:tentative="1">
      <w:start w:val="1"/>
      <w:numFmt w:val="bullet"/>
      <w:lvlText w:val=""/>
      <w:lvlJc w:val="left"/>
      <w:pPr>
        <w:tabs>
          <w:tab w:val="num" w:pos="2160"/>
        </w:tabs>
        <w:ind w:left="2160" w:hanging="360"/>
      </w:pPr>
      <w:rPr>
        <w:rFonts w:ascii="Wingdings" w:hAnsi="Wingdings" w:hint="default"/>
      </w:rPr>
    </w:lvl>
    <w:lvl w:ilvl="3" w:tplc="378EA54C" w:tentative="1">
      <w:start w:val="1"/>
      <w:numFmt w:val="bullet"/>
      <w:lvlText w:val=""/>
      <w:lvlJc w:val="left"/>
      <w:pPr>
        <w:tabs>
          <w:tab w:val="num" w:pos="2880"/>
        </w:tabs>
        <w:ind w:left="2880" w:hanging="360"/>
      </w:pPr>
      <w:rPr>
        <w:rFonts w:ascii="Symbol" w:hAnsi="Symbol" w:hint="default"/>
      </w:rPr>
    </w:lvl>
    <w:lvl w:ilvl="4" w:tplc="BEC058D6" w:tentative="1">
      <w:start w:val="1"/>
      <w:numFmt w:val="bullet"/>
      <w:lvlText w:val="o"/>
      <w:lvlJc w:val="left"/>
      <w:pPr>
        <w:tabs>
          <w:tab w:val="num" w:pos="3600"/>
        </w:tabs>
        <w:ind w:left="3600" w:hanging="360"/>
      </w:pPr>
      <w:rPr>
        <w:rFonts w:ascii="Courier New" w:hAnsi="Courier New" w:cs="Symbol" w:hint="default"/>
      </w:rPr>
    </w:lvl>
    <w:lvl w:ilvl="5" w:tplc="907C89C2" w:tentative="1">
      <w:start w:val="1"/>
      <w:numFmt w:val="bullet"/>
      <w:lvlText w:val=""/>
      <w:lvlJc w:val="left"/>
      <w:pPr>
        <w:tabs>
          <w:tab w:val="num" w:pos="4320"/>
        </w:tabs>
        <w:ind w:left="4320" w:hanging="360"/>
      </w:pPr>
      <w:rPr>
        <w:rFonts w:ascii="Wingdings" w:hAnsi="Wingdings" w:hint="default"/>
      </w:rPr>
    </w:lvl>
    <w:lvl w:ilvl="6" w:tplc="790C51E0" w:tentative="1">
      <w:start w:val="1"/>
      <w:numFmt w:val="bullet"/>
      <w:lvlText w:val=""/>
      <w:lvlJc w:val="left"/>
      <w:pPr>
        <w:tabs>
          <w:tab w:val="num" w:pos="5040"/>
        </w:tabs>
        <w:ind w:left="5040" w:hanging="360"/>
      </w:pPr>
      <w:rPr>
        <w:rFonts w:ascii="Symbol" w:hAnsi="Symbol" w:hint="default"/>
      </w:rPr>
    </w:lvl>
    <w:lvl w:ilvl="7" w:tplc="5DB20170" w:tentative="1">
      <w:start w:val="1"/>
      <w:numFmt w:val="bullet"/>
      <w:lvlText w:val="o"/>
      <w:lvlJc w:val="left"/>
      <w:pPr>
        <w:tabs>
          <w:tab w:val="num" w:pos="5760"/>
        </w:tabs>
        <w:ind w:left="5760" w:hanging="360"/>
      </w:pPr>
      <w:rPr>
        <w:rFonts w:ascii="Courier New" w:hAnsi="Courier New" w:cs="Symbol" w:hint="default"/>
      </w:rPr>
    </w:lvl>
    <w:lvl w:ilvl="8" w:tplc="9BCA19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65AE2"/>
    <w:multiLevelType w:val="hybridMultilevel"/>
    <w:tmpl w:val="B72A5F60"/>
    <w:lvl w:ilvl="0" w:tplc="1A081AB4">
      <w:start w:val="1"/>
      <w:numFmt w:val="bullet"/>
      <w:lvlText w:val=""/>
      <w:lvlJc w:val="left"/>
      <w:pPr>
        <w:tabs>
          <w:tab w:val="num" w:pos="720"/>
        </w:tabs>
        <w:ind w:left="720" w:hanging="360"/>
      </w:pPr>
      <w:rPr>
        <w:rFonts w:ascii="Symbol" w:hAnsi="Symbol" w:hint="default"/>
      </w:rPr>
    </w:lvl>
    <w:lvl w:ilvl="1" w:tplc="BEA8B910" w:tentative="1">
      <w:start w:val="1"/>
      <w:numFmt w:val="bullet"/>
      <w:lvlText w:val="o"/>
      <w:lvlJc w:val="left"/>
      <w:pPr>
        <w:tabs>
          <w:tab w:val="num" w:pos="1440"/>
        </w:tabs>
        <w:ind w:left="1440" w:hanging="360"/>
      </w:pPr>
      <w:rPr>
        <w:rFonts w:ascii="Courier New" w:hAnsi="Courier New" w:hint="default"/>
      </w:rPr>
    </w:lvl>
    <w:lvl w:ilvl="2" w:tplc="17D21B64" w:tentative="1">
      <w:start w:val="1"/>
      <w:numFmt w:val="bullet"/>
      <w:lvlText w:val=""/>
      <w:lvlJc w:val="left"/>
      <w:pPr>
        <w:tabs>
          <w:tab w:val="num" w:pos="2160"/>
        </w:tabs>
        <w:ind w:left="2160" w:hanging="360"/>
      </w:pPr>
      <w:rPr>
        <w:rFonts w:ascii="Wingdings" w:hAnsi="Wingdings" w:hint="default"/>
      </w:rPr>
    </w:lvl>
    <w:lvl w:ilvl="3" w:tplc="53DA3D44" w:tentative="1">
      <w:start w:val="1"/>
      <w:numFmt w:val="bullet"/>
      <w:lvlText w:val=""/>
      <w:lvlJc w:val="left"/>
      <w:pPr>
        <w:tabs>
          <w:tab w:val="num" w:pos="2880"/>
        </w:tabs>
        <w:ind w:left="2880" w:hanging="360"/>
      </w:pPr>
      <w:rPr>
        <w:rFonts w:ascii="Symbol" w:hAnsi="Symbol" w:hint="default"/>
      </w:rPr>
    </w:lvl>
    <w:lvl w:ilvl="4" w:tplc="D66EC858" w:tentative="1">
      <w:start w:val="1"/>
      <w:numFmt w:val="bullet"/>
      <w:lvlText w:val="o"/>
      <w:lvlJc w:val="left"/>
      <w:pPr>
        <w:tabs>
          <w:tab w:val="num" w:pos="3600"/>
        </w:tabs>
        <w:ind w:left="3600" w:hanging="360"/>
      </w:pPr>
      <w:rPr>
        <w:rFonts w:ascii="Courier New" w:hAnsi="Courier New" w:hint="default"/>
      </w:rPr>
    </w:lvl>
    <w:lvl w:ilvl="5" w:tplc="64B286C0" w:tentative="1">
      <w:start w:val="1"/>
      <w:numFmt w:val="bullet"/>
      <w:lvlText w:val=""/>
      <w:lvlJc w:val="left"/>
      <w:pPr>
        <w:tabs>
          <w:tab w:val="num" w:pos="4320"/>
        </w:tabs>
        <w:ind w:left="4320" w:hanging="360"/>
      </w:pPr>
      <w:rPr>
        <w:rFonts w:ascii="Wingdings" w:hAnsi="Wingdings" w:hint="default"/>
      </w:rPr>
    </w:lvl>
    <w:lvl w:ilvl="6" w:tplc="F4D42A0E" w:tentative="1">
      <w:start w:val="1"/>
      <w:numFmt w:val="bullet"/>
      <w:lvlText w:val=""/>
      <w:lvlJc w:val="left"/>
      <w:pPr>
        <w:tabs>
          <w:tab w:val="num" w:pos="5040"/>
        </w:tabs>
        <w:ind w:left="5040" w:hanging="360"/>
      </w:pPr>
      <w:rPr>
        <w:rFonts w:ascii="Symbol" w:hAnsi="Symbol" w:hint="default"/>
      </w:rPr>
    </w:lvl>
    <w:lvl w:ilvl="7" w:tplc="D32E2D6A" w:tentative="1">
      <w:start w:val="1"/>
      <w:numFmt w:val="bullet"/>
      <w:lvlText w:val="o"/>
      <w:lvlJc w:val="left"/>
      <w:pPr>
        <w:tabs>
          <w:tab w:val="num" w:pos="5760"/>
        </w:tabs>
        <w:ind w:left="5760" w:hanging="360"/>
      </w:pPr>
      <w:rPr>
        <w:rFonts w:ascii="Courier New" w:hAnsi="Courier New" w:hint="default"/>
      </w:rPr>
    </w:lvl>
    <w:lvl w:ilvl="8" w:tplc="81B46B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B2E37"/>
    <w:multiLevelType w:val="hybridMultilevel"/>
    <w:tmpl w:val="1F2C5994"/>
    <w:lvl w:ilvl="0" w:tplc="C4625950">
      <w:start w:val="3"/>
      <w:numFmt w:val="bullet"/>
      <w:lvlText w:val="-"/>
      <w:lvlJc w:val="left"/>
      <w:pPr>
        <w:tabs>
          <w:tab w:val="num" w:pos="1494"/>
        </w:tabs>
        <w:ind w:left="1494" w:hanging="360"/>
      </w:pPr>
      <w:rPr>
        <w:rFonts w:ascii="Times New Roman" w:eastAsia="Times New Roman" w:hAnsi="Times New Roman" w:hint="default"/>
      </w:rPr>
    </w:lvl>
    <w:lvl w:ilvl="1" w:tplc="B8A87BCE">
      <w:start w:val="1"/>
      <w:numFmt w:val="bullet"/>
      <w:lvlText w:val="o"/>
      <w:lvlJc w:val="left"/>
      <w:pPr>
        <w:tabs>
          <w:tab w:val="num" w:pos="2214"/>
        </w:tabs>
        <w:ind w:left="2214" w:hanging="360"/>
      </w:pPr>
      <w:rPr>
        <w:rFonts w:ascii="Courier New" w:hAnsi="Courier New" w:hint="default"/>
      </w:rPr>
    </w:lvl>
    <w:lvl w:ilvl="2" w:tplc="2FBA50DC" w:tentative="1">
      <w:start w:val="1"/>
      <w:numFmt w:val="bullet"/>
      <w:lvlText w:val=""/>
      <w:lvlJc w:val="left"/>
      <w:pPr>
        <w:tabs>
          <w:tab w:val="num" w:pos="2934"/>
        </w:tabs>
        <w:ind w:left="2934" w:hanging="360"/>
      </w:pPr>
      <w:rPr>
        <w:rFonts w:ascii="Wingdings" w:hAnsi="Wingdings" w:hint="default"/>
      </w:rPr>
    </w:lvl>
    <w:lvl w:ilvl="3" w:tplc="5CD02F80" w:tentative="1">
      <w:start w:val="1"/>
      <w:numFmt w:val="bullet"/>
      <w:lvlText w:val=""/>
      <w:lvlJc w:val="left"/>
      <w:pPr>
        <w:tabs>
          <w:tab w:val="num" w:pos="3654"/>
        </w:tabs>
        <w:ind w:left="3654" w:hanging="360"/>
      </w:pPr>
      <w:rPr>
        <w:rFonts w:ascii="Symbol" w:hAnsi="Symbol" w:hint="default"/>
      </w:rPr>
    </w:lvl>
    <w:lvl w:ilvl="4" w:tplc="8BE2EAD2" w:tentative="1">
      <w:start w:val="1"/>
      <w:numFmt w:val="bullet"/>
      <w:lvlText w:val="o"/>
      <w:lvlJc w:val="left"/>
      <w:pPr>
        <w:tabs>
          <w:tab w:val="num" w:pos="4374"/>
        </w:tabs>
        <w:ind w:left="4374" w:hanging="360"/>
      </w:pPr>
      <w:rPr>
        <w:rFonts w:ascii="Courier New" w:hAnsi="Courier New" w:hint="default"/>
      </w:rPr>
    </w:lvl>
    <w:lvl w:ilvl="5" w:tplc="336AEC8A" w:tentative="1">
      <w:start w:val="1"/>
      <w:numFmt w:val="bullet"/>
      <w:lvlText w:val=""/>
      <w:lvlJc w:val="left"/>
      <w:pPr>
        <w:tabs>
          <w:tab w:val="num" w:pos="5094"/>
        </w:tabs>
        <w:ind w:left="5094" w:hanging="360"/>
      </w:pPr>
      <w:rPr>
        <w:rFonts w:ascii="Wingdings" w:hAnsi="Wingdings" w:hint="default"/>
      </w:rPr>
    </w:lvl>
    <w:lvl w:ilvl="6" w:tplc="23CE0790" w:tentative="1">
      <w:start w:val="1"/>
      <w:numFmt w:val="bullet"/>
      <w:lvlText w:val=""/>
      <w:lvlJc w:val="left"/>
      <w:pPr>
        <w:tabs>
          <w:tab w:val="num" w:pos="5814"/>
        </w:tabs>
        <w:ind w:left="5814" w:hanging="360"/>
      </w:pPr>
      <w:rPr>
        <w:rFonts w:ascii="Symbol" w:hAnsi="Symbol" w:hint="default"/>
      </w:rPr>
    </w:lvl>
    <w:lvl w:ilvl="7" w:tplc="74DECD78" w:tentative="1">
      <w:start w:val="1"/>
      <w:numFmt w:val="bullet"/>
      <w:lvlText w:val="o"/>
      <w:lvlJc w:val="left"/>
      <w:pPr>
        <w:tabs>
          <w:tab w:val="num" w:pos="6534"/>
        </w:tabs>
        <w:ind w:left="6534" w:hanging="360"/>
      </w:pPr>
      <w:rPr>
        <w:rFonts w:ascii="Courier New" w:hAnsi="Courier New" w:hint="default"/>
      </w:rPr>
    </w:lvl>
    <w:lvl w:ilvl="8" w:tplc="EA58B32C"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31E426B3"/>
    <w:multiLevelType w:val="hybridMultilevel"/>
    <w:tmpl w:val="9196AFB0"/>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77761"/>
    <w:multiLevelType w:val="hybridMultilevel"/>
    <w:tmpl w:val="08FAD856"/>
    <w:lvl w:ilvl="0" w:tplc="6D247E4A">
      <w:start w:val="1"/>
      <w:numFmt w:val="bullet"/>
      <w:lvlText w:val=""/>
      <w:lvlJc w:val="left"/>
      <w:pPr>
        <w:tabs>
          <w:tab w:val="num" w:pos="720"/>
        </w:tabs>
        <w:ind w:left="720" w:hanging="360"/>
      </w:pPr>
      <w:rPr>
        <w:rFonts w:ascii="Symbol" w:hAnsi="Symbol" w:hint="default"/>
      </w:rPr>
    </w:lvl>
    <w:lvl w:ilvl="1" w:tplc="83C6BEC2" w:tentative="1">
      <w:start w:val="1"/>
      <w:numFmt w:val="bullet"/>
      <w:lvlText w:val="o"/>
      <w:lvlJc w:val="left"/>
      <w:pPr>
        <w:tabs>
          <w:tab w:val="num" w:pos="1440"/>
        </w:tabs>
        <w:ind w:left="1440" w:hanging="360"/>
      </w:pPr>
      <w:rPr>
        <w:rFonts w:ascii="Courier New" w:hAnsi="Courier New" w:cs="Symbol" w:hint="default"/>
      </w:rPr>
    </w:lvl>
    <w:lvl w:ilvl="2" w:tplc="C94E6F4C" w:tentative="1">
      <w:start w:val="1"/>
      <w:numFmt w:val="bullet"/>
      <w:lvlText w:val=""/>
      <w:lvlJc w:val="left"/>
      <w:pPr>
        <w:tabs>
          <w:tab w:val="num" w:pos="2160"/>
        </w:tabs>
        <w:ind w:left="2160" w:hanging="360"/>
      </w:pPr>
      <w:rPr>
        <w:rFonts w:ascii="Wingdings" w:hAnsi="Wingdings" w:hint="default"/>
      </w:rPr>
    </w:lvl>
    <w:lvl w:ilvl="3" w:tplc="12023702" w:tentative="1">
      <w:start w:val="1"/>
      <w:numFmt w:val="bullet"/>
      <w:lvlText w:val=""/>
      <w:lvlJc w:val="left"/>
      <w:pPr>
        <w:tabs>
          <w:tab w:val="num" w:pos="2880"/>
        </w:tabs>
        <w:ind w:left="2880" w:hanging="360"/>
      </w:pPr>
      <w:rPr>
        <w:rFonts w:ascii="Symbol" w:hAnsi="Symbol" w:hint="default"/>
      </w:rPr>
    </w:lvl>
    <w:lvl w:ilvl="4" w:tplc="CB7CDDEE" w:tentative="1">
      <w:start w:val="1"/>
      <w:numFmt w:val="bullet"/>
      <w:lvlText w:val="o"/>
      <w:lvlJc w:val="left"/>
      <w:pPr>
        <w:tabs>
          <w:tab w:val="num" w:pos="3600"/>
        </w:tabs>
        <w:ind w:left="3600" w:hanging="360"/>
      </w:pPr>
      <w:rPr>
        <w:rFonts w:ascii="Courier New" w:hAnsi="Courier New" w:cs="Symbol" w:hint="default"/>
      </w:rPr>
    </w:lvl>
    <w:lvl w:ilvl="5" w:tplc="8FF2D56A" w:tentative="1">
      <w:start w:val="1"/>
      <w:numFmt w:val="bullet"/>
      <w:lvlText w:val=""/>
      <w:lvlJc w:val="left"/>
      <w:pPr>
        <w:tabs>
          <w:tab w:val="num" w:pos="4320"/>
        </w:tabs>
        <w:ind w:left="4320" w:hanging="360"/>
      </w:pPr>
      <w:rPr>
        <w:rFonts w:ascii="Wingdings" w:hAnsi="Wingdings" w:hint="default"/>
      </w:rPr>
    </w:lvl>
    <w:lvl w:ilvl="6" w:tplc="BA828A7A" w:tentative="1">
      <w:start w:val="1"/>
      <w:numFmt w:val="bullet"/>
      <w:lvlText w:val=""/>
      <w:lvlJc w:val="left"/>
      <w:pPr>
        <w:tabs>
          <w:tab w:val="num" w:pos="5040"/>
        </w:tabs>
        <w:ind w:left="5040" w:hanging="360"/>
      </w:pPr>
      <w:rPr>
        <w:rFonts w:ascii="Symbol" w:hAnsi="Symbol" w:hint="default"/>
      </w:rPr>
    </w:lvl>
    <w:lvl w:ilvl="7" w:tplc="F086D4A6" w:tentative="1">
      <w:start w:val="1"/>
      <w:numFmt w:val="bullet"/>
      <w:lvlText w:val="o"/>
      <w:lvlJc w:val="left"/>
      <w:pPr>
        <w:tabs>
          <w:tab w:val="num" w:pos="5760"/>
        </w:tabs>
        <w:ind w:left="5760" w:hanging="360"/>
      </w:pPr>
      <w:rPr>
        <w:rFonts w:ascii="Courier New" w:hAnsi="Courier New" w:cs="Symbol" w:hint="default"/>
      </w:rPr>
    </w:lvl>
    <w:lvl w:ilvl="8" w:tplc="9416B9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71B1F"/>
    <w:multiLevelType w:val="multilevel"/>
    <w:tmpl w:val="E7CE5668"/>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A679E"/>
    <w:multiLevelType w:val="hybridMultilevel"/>
    <w:tmpl w:val="EE584B5E"/>
    <w:lvl w:ilvl="0" w:tplc="0FA697A8">
      <w:start w:val="1"/>
      <w:numFmt w:val="bullet"/>
      <w:lvlText w:val=""/>
      <w:lvlJc w:val="left"/>
      <w:pPr>
        <w:tabs>
          <w:tab w:val="num" w:pos="720"/>
        </w:tabs>
        <w:ind w:left="720" w:hanging="360"/>
      </w:pPr>
      <w:rPr>
        <w:rFonts w:ascii="Symbol" w:hAnsi="Symbol" w:hint="default"/>
      </w:rPr>
    </w:lvl>
    <w:lvl w:ilvl="1" w:tplc="A0A20130" w:tentative="1">
      <w:start w:val="1"/>
      <w:numFmt w:val="bullet"/>
      <w:lvlText w:val="o"/>
      <w:lvlJc w:val="left"/>
      <w:pPr>
        <w:tabs>
          <w:tab w:val="num" w:pos="1440"/>
        </w:tabs>
        <w:ind w:left="1440" w:hanging="360"/>
      </w:pPr>
      <w:rPr>
        <w:rFonts w:ascii="Courier New" w:hAnsi="Courier New" w:cs="Symbol" w:hint="default"/>
      </w:rPr>
    </w:lvl>
    <w:lvl w:ilvl="2" w:tplc="D868B890" w:tentative="1">
      <w:start w:val="1"/>
      <w:numFmt w:val="bullet"/>
      <w:lvlText w:val=""/>
      <w:lvlJc w:val="left"/>
      <w:pPr>
        <w:tabs>
          <w:tab w:val="num" w:pos="2160"/>
        </w:tabs>
        <w:ind w:left="2160" w:hanging="360"/>
      </w:pPr>
      <w:rPr>
        <w:rFonts w:ascii="Wingdings" w:hAnsi="Wingdings" w:hint="default"/>
      </w:rPr>
    </w:lvl>
    <w:lvl w:ilvl="3" w:tplc="DE6680B6" w:tentative="1">
      <w:start w:val="1"/>
      <w:numFmt w:val="bullet"/>
      <w:lvlText w:val=""/>
      <w:lvlJc w:val="left"/>
      <w:pPr>
        <w:tabs>
          <w:tab w:val="num" w:pos="2880"/>
        </w:tabs>
        <w:ind w:left="2880" w:hanging="360"/>
      </w:pPr>
      <w:rPr>
        <w:rFonts w:ascii="Symbol" w:hAnsi="Symbol" w:hint="default"/>
      </w:rPr>
    </w:lvl>
    <w:lvl w:ilvl="4" w:tplc="3E4AEAFE" w:tentative="1">
      <w:start w:val="1"/>
      <w:numFmt w:val="bullet"/>
      <w:lvlText w:val="o"/>
      <w:lvlJc w:val="left"/>
      <w:pPr>
        <w:tabs>
          <w:tab w:val="num" w:pos="3600"/>
        </w:tabs>
        <w:ind w:left="3600" w:hanging="360"/>
      </w:pPr>
      <w:rPr>
        <w:rFonts w:ascii="Courier New" w:hAnsi="Courier New" w:cs="Symbol" w:hint="default"/>
      </w:rPr>
    </w:lvl>
    <w:lvl w:ilvl="5" w:tplc="AE6E3196" w:tentative="1">
      <w:start w:val="1"/>
      <w:numFmt w:val="bullet"/>
      <w:lvlText w:val=""/>
      <w:lvlJc w:val="left"/>
      <w:pPr>
        <w:tabs>
          <w:tab w:val="num" w:pos="4320"/>
        </w:tabs>
        <w:ind w:left="4320" w:hanging="360"/>
      </w:pPr>
      <w:rPr>
        <w:rFonts w:ascii="Wingdings" w:hAnsi="Wingdings" w:hint="default"/>
      </w:rPr>
    </w:lvl>
    <w:lvl w:ilvl="6" w:tplc="CCC8D032" w:tentative="1">
      <w:start w:val="1"/>
      <w:numFmt w:val="bullet"/>
      <w:lvlText w:val=""/>
      <w:lvlJc w:val="left"/>
      <w:pPr>
        <w:tabs>
          <w:tab w:val="num" w:pos="5040"/>
        </w:tabs>
        <w:ind w:left="5040" w:hanging="360"/>
      </w:pPr>
      <w:rPr>
        <w:rFonts w:ascii="Symbol" w:hAnsi="Symbol" w:hint="default"/>
      </w:rPr>
    </w:lvl>
    <w:lvl w:ilvl="7" w:tplc="CE287E8A" w:tentative="1">
      <w:start w:val="1"/>
      <w:numFmt w:val="bullet"/>
      <w:lvlText w:val="o"/>
      <w:lvlJc w:val="left"/>
      <w:pPr>
        <w:tabs>
          <w:tab w:val="num" w:pos="5760"/>
        </w:tabs>
        <w:ind w:left="5760" w:hanging="360"/>
      </w:pPr>
      <w:rPr>
        <w:rFonts w:ascii="Courier New" w:hAnsi="Courier New" w:cs="Symbol" w:hint="default"/>
      </w:rPr>
    </w:lvl>
    <w:lvl w:ilvl="8" w:tplc="E89C32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F1258"/>
    <w:multiLevelType w:val="hybridMultilevel"/>
    <w:tmpl w:val="BF4E9902"/>
    <w:lvl w:ilvl="0" w:tplc="88C8D1FA">
      <w:numFmt w:val="bullet"/>
      <w:lvlText w:val="-"/>
      <w:lvlJc w:val="left"/>
      <w:pPr>
        <w:tabs>
          <w:tab w:val="num" w:pos="2263"/>
        </w:tabs>
        <w:ind w:left="2263" w:hanging="360"/>
      </w:pPr>
      <w:rPr>
        <w:rFonts w:ascii="Arial Narrow" w:eastAsia="Times New Roman" w:hAnsi="Arial Narrow" w:cs="Times" w:hint="default"/>
      </w:rPr>
    </w:lvl>
    <w:lvl w:ilvl="1" w:tplc="098ED0A6" w:tentative="1">
      <w:start w:val="1"/>
      <w:numFmt w:val="bullet"/>
      <w:lvlText w:val="o"/>
      <w:lvlJc w:val="left"/>
      <w:pPr>
        <w:tabs>
          <w:tab w:val="num" w:pos="3283"/>
        </w:tabs>
        <w:ind w:left="3283" w:hanging="360"/>
      </w:pPr>
      <w:rPr>
        <w:rFonts w:ascii="Courier New" w:hAnsi="Courier New" w:cs="Symbol" w:hint="default"/>
      </w:rPr>
    </w:lvl>
    <w:lvl w:ilvl="2" w:tplc="309EA222" w:tentative="1">
      <w:start w:val="1"/>
      <w:numFmt w:val="bullet"/>
      <w:lvlText w:val=""/>
      <w:lvlJc w:val="left"/>
      <w:pPr>
        <w:tabs>
          <w:tab w:val="num" w:pos="4003"/>
        </w:tabs>
        <w:ind w:left="4003" w:hanging="360"/>
      </w:pPr>
      <w:rPr>
        <w:rFonts w:ascii="Wingdings" w:hAnsi="Wingdings" w:hint="default"/>
      </w:rPr>
    </w:lvl>
    <w:lvl w:ilvl="3" w:tplc="892CD99A" w:tentative="1">
      <w:start w:val="1"/>
      <w:numFmt w:val="bullet"/>
      <w:lvlText w:val=""/>
      <w:lvlJc w:val="left"/>
      <w:pPr>
        <w:tabs>
          <w:tab w:val="num" w:pos="4723"/>
        </w:tabs>
        <w:ind w:left="4723" w:hanging="360"/>
      </w:pPr>
      <w:rPr>
        <w:rFonts w:ascii="Symbol" w:hAnsi="Symbol" w:hint="default"/>
      </w:rPr>
    </w:lvl>
    <w:lvl w:ilvl="4" w:tplc="6846A268" w:tentative="1">
      <w:start w:val="1"/>
      <w:numFmt w:val="bullet"/>
      <w:lvlText w:val="o"/>
      <w:lvlJc w:val="left"/>
      <w:pPr>
        <w:tabs>
          <w:tab w:val="num" w:pos="5443"/>
        </w:tabs>
        <w:ind w:left="5443" w:hanging="360"/>
      </w:pPr>
      <w:rPr>
        <w:rFonts w:ascii="Courier New" w:hAnsi="Courier New" w:cs="Symbol" w:hint="default"/>
      </w:rPr>
    </w:lvl>
    <w:lvl w:ilvl="5" w:tplc="17C41688" w:tentative="1">
      <w:start w:val="1"/>
      <w:numFmt w:val="bullet"/>
      <w:lvlText w:val=""/>
      <w:lvlJc w:val="left"/>
      <w:pPr>
        <w:tabs>
          <w:tab w:val="num" w:pos="6163"/>
        </w:tabs>
        <w:ind w:left="6163" w:hanging="360"/>
      </w:pPr>
      <w:rPr>
        <w:rFonts w:ascii="Wingdings" w:hAnsi="Wingdings" w:hint="default"/>
      </w:rPr>
    </w:lvl>
    <w:lvl w:ilvl="6" w:tplc="BF4086F0" w:tentative="1">
      <w:start w:val="1"/>
      <w:numFmt w:val="bullet"/>
      <w:lvlText w:val=""/>
      <w:lvlJc w:val="left"/>
      <w:pPr>
        <w:tabs>
          <w:tab w:val="num" w:pos="6883"/>
        </w:tabs>
        <w:ind w:left="6883" w:hanging="360"/>
      </w:pPr>
      <w:rPr>
        <w:rFonts w:ascii="Symbol" w:hAnsi="Symbol" w:hint="default"/>
      </w:rPr>
    </w:lvl>
    <w:lvl w:ilvl="7" w:tplc="2B9C8A26" w:tentative="1">
      <w:start w:val="1"/>
      <w:numFmt w:val="bullet"/>
      <w:lvlText w:val="o"/>
      <w:lvlJc w:val="left"/>
      <w:pPr>
        <w:tabs>
          <w:tab w:val="num" w:pos="7603"/>
        </w:tabs>
        <w:ind w:left="7603" w:hanging="360"/>
      </w:pPr>
      <w:rPr>
        <w:rFonts w:ascii="Courier New" w:hAnsi="Courier New" w:cs="Symbol" w:hint="default"/>
      </w:rPr>
    </w:lvl>
    <w:lvl w:ilvl="8" w:tplc="4D90F0C8" w:tentative="1">
      <w:start w:val="1"/>
      <w:numFmt w:val="bullet"/>
      <w:lvlText w:val=""/>
      <w:lvlJc w:val="left"/>
      <w:pPr>
        <w:tabs>
          <w:tab w:val="num" w:pos="8323"/>
        </w:tabs>
        <w:ind w:left="8323" w:hanging="360"/>
      </w:pPr>
      <w:rPr>
        <w:rFonts w:ascii="Wingdings" w:hAnsi="Wingdings" w:hint="default"/>
      </w:rPr>
    </w:lvl>
  </w:abstractNum>
  <w:abstractNum w:abstractNumId="20" w15:restartNumberingAfterBreak="0">
    <w:nsid w:val="4C0F2B65"/>
    <w:multiLevelType w:val="hybridMultilevel"/>
    <w:tmpl w:val="9E56BDD4"/>
    <w:lvl w:ilvl="0" w:tplc="AE94E3DA">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B4251"/>
    <w:multiLevelType w:val="hybridMultilevel"/>
    <w:tmpl w:val="7E4ED7B2"/>
    <w:lvl w:ilvl="0" w:tplc="A20AC69E">
      <w:numFmt w:val="bullet"/>
      <w:lvlText w:val="-"/>
      <w:lvlJc w:val="left"/>
      <w:pPr>
        <w:tabs>
          <w:tab w:val="num" w:pos="720"/>
        </w:tabs>
        <w:ind w:left="720" w:hanging="360"/>
      </w:pPr>
      <w:rPr>
        <w:rFonts w:ascii="Times New Roman" w:eastAsia="Times" w:hAnsi="Times New Roman" w:hint="default"/>
      </w:rPr>
    </w:lvl>
    <w:lvl w:ilvl="1" w:tplc="24B4735C">
      <w:start w:val="1"/>
      <w:numFmt w:val="bullet"/>
      <w:lvlText w:val="o"/>
      <w:lvlJc w:val="left"/>
      <w:pPr>
        <w:tabs>
          <w:tab w:val="num" w:pos="1440"/>
        </w:tabs>
        <w:ind w:left="1440" w:hanging="360"/>
      </w:pPr>
      <w:rPr>
        <w:rFonts w:ascii="Courier New" w:hAnsi="Courier New" w:hint="default"/>
      </w:rPr>
    </w:lvl>
    <w:lvl w:ilvl="2" w:tplc="2B16683A" w:tentative="1">
      <w:start w:val="1"/>
      <w:numFmt w:val="bullet"/>
      <w:lvlText w:val=""/>
      <w:lvlJc w:val="left"/>
      <w:pPr>
        <w:tabs>
          <w:tab w:val="num" w:pos="2160"/>
        </w:tabs>
        <w:ind w:left="2160" w:hanging="360"/>
      </w:pPr>
      <w:rPr>
        <w:rFonts w:ascii="Wingdings" w:hAnsi="Wingdings" w:hint="default"/>
      </w:rPr>
    </w:lvl>
    <w:lvl w:ilvl="3" w:tplc="18BAF7EE" w:tentative="1">
      <w:start w:val="1"/>
      <w:numFmt w:val="bullet"/>
      <w:lvlText w:val=""/>
      <w:lvlJc w:val="left"/>
      <w:pPr>
        <w:tabs>
          <w:tab w:val="num" w:pos="2880"/>
        </w:tabs>
        <w:ind w:left="2880" w:hanging="360"/>
      </w:pPr>
      <w:rPr>
        <w:rFonts w:ascii="Symbol" w:hAnsi="Symbol" w:hint="default"/>
      </w:rPr>
    </w:lvl>
    <w:lvl w:ilvl="4" w:tplc="2A9877D4" w:tentative="1">
      <w:start w:val="1"/>
      <w:numFmt w:val="bullet"/>
      <w:lvlText w:val="o"/>
      <w:lvlJc w:val="left"/>
      <w:pPr>
        <w:tabs>
          <w:tab w:val="num" w:pos="3600"/>
        </w:tabs>
        <w:ind w:left="3600" w:hanging="360"/>
      </w:pPr>
      <w:rPr>
        <w:rFonts w:ascii="Courier New" w:hAnsi="Courier New" w:hint="default"/>
      </w:rPr>
    </w:lvl>
    <w:lvl w:ilvl="5" w:tplc="6B6227B4" w:tentative="1">
      <w:start w:val="1"/>
      <w:numFmt w:val="bullet"/>
      <w:lvlText w:val=""/>
      <w:lvlJc w:val="left"/>
      <w:pPr>
        <w:tabs>
          <w:tab w:val="num" w:pos="4320"/>
        </w:tabs>
        <w:ind w:left="4320" w:hanging="360"/>
      </w:pPr>
      <w:rPr>
        <w:rFonts w:ascii="Wingdings" w:hAnsi="Wingdings" w:hint="default"/>
      </w:rPr>
    </w:lvl>
    <w:lvl w:ilvl="6" w:tplc="67E42BBA" w:tentative="1">
      <w:start w:val="1"/>
      <w:numFmt w:val="bullet"/>
      <w:lvlText w:val=""/>
      <w:lvlJc w:val="left"/>
      <w:pPr>
        <w:tabs>
          <w:tab w:val="num" w:pos="5040"/>
        </w:tabs>
        <w:ind w:left="5040" w:hanging="360"/>
      </w:pPr>
      <w:rPr>
        <w:rFonts w:ascii="Symbol" w:hAnsi="Symbol" w:hint="default"/>
      </w:rPr>
    </w:lvl>
    <w:lvl w:ilvl="7" w:tplc="EE445C5A" w:tentative="1">
      <w:start w:val="1"/>
      <w:numFmt w:val="bullet"/>
      <w:lvlText w:val="o"/>
      <w:lvlJc w:val="left"/>
      <w:pPr>
        <w:tabs>
          <w:tab w:val="num" w:pos="5760"/>
        </w:tabs>
        <w:ind w:left="5760" w:hanging="360"/>
      </w:pPr>
      <w:rPr>
        <w:rFonts w:ascii="Courier New" w:hAnsi="Courier New" w:hint="default"/>
      </w:rPr>
    </w:lvl>
    <w:lvl w:ilvl="8" w:tplc="5E8EE3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F6D1A"/>
    <w:multiLevelType w:val="hybridMultilevel"/>
    <w:tmpl w:val="388CBF3E"/>
    <w:lvl w:ilvl="0" w:tplc="8ECE10BE">
      <w:start w:val="4"/>
      <w:numFmt w:val="bullet"/>
      <w:lvlText w:val="-"/>
      <w:lvlJc w:val="left"/>
      <w:pPr>
        <w:tabs>
          <w:tab w:val="num" w:pos="720"/>
        </w:tabs>
        <w:ind w:left="720" w:hanging="360"/>
      </w:pPr>
      <w:rPr>
        <w:rFonts w:ascii="Times New Roman" w:eastAsia="Times New Roman" w:hAnsi="Times New Roman" w:hint="default"/>
      </w:rPr>
    </w:lvl>
    <w:lvl w:ilvl="1" w:tplc="AC56DA72">
      <w:start w:val="1"/>
      <w:numFmt w:val="bullet"/>
      <w:lvlText w:val="o"/>
      <w:lvlJc w:val="left"/>
      <w:pPr>
        <w:tabs>
          <w:tab w:val="num" w:pos="1440"/>
        </w:tabs>
        <w:ind w:left="1440" w:hanging="360"/>
      </w:pPr>
      <w:rPr>
        <w:rFonts w:ascii="Courier New" w:hAnsi="Courier New" w:hint="default"/>
      </w:rPr>
    </w:lvl>
    <w:lvl w:ilvl="2" w:tplc="D1C65842" w:tentative="1">
      <w:start w:val="1"/>
      <w:numFmt w:val="bullet"/>
      <w:lvlText w:val=""/>
      <w:lvlJc w:val="left"/>
      <w:pPr>
        <w:tabs>
          <w:tab w:val="num" w:pos="2160"/>
        </w:tabs>
        <w:ind w:left="2160" w:hanging="360"/>
      </w:pPr>
      <w:rPr>
        <w:rFonts w:ascii="Wingdings" w:hAnsi="Wingdings" w:hint="default"/>
      </w:rPr>
    </w:lvl>
    <w:lvl w:ilvl="3" w:tplc="4ED4A874" w:tentative="1">
      <w:start w:val="1"/>
      <w:numFmt w:val="bullet"/>
      <w:lvlText w:val=""/>
      <w:lvlJc w:val="left"/>
      <w:pPr>
        <w:tabs>
          <w:tab w:val="num" w:pos="2880"/>
        </w:tabs>
        <w:ind w:left="2880" w:hanging="360"/>
      </w:pPr>
      <w:rPr>
        <w:rFonts w:ascii="Symbol" w:hAnsi="Symbol" w:hint="default"/>
      </w:rPr>
    </w:lvl>
    <w:lvl w:ilvl="4" w:tplc="E7DA5A3C" w:tentative="1">
      <w:start w:val="1"/>
      <w:numFmt w:val="bullet"/>
      <w:lvlText w:val="o"/>
      <w:lvlJc w:val="left"/>
      <w:pPr>
        <w:tabs>
          <w:tab w:val="num" w:pos="3600"/>
        </w:tabs>
        <w:ind w:left="3600" w:hanging="360"/>
      </w:pPr>
      <w:rPr>
        <w:rFonts w:ascii="Courier New" w:hAnsi="Courier New" w:hint="default"/>
      </w:rPr>
    </w:lvl>
    <w:lvl w:ilvl="5" w:tplc="4B4C2188" w:tentative="1">
      <w:start w:val="1"/>
      <w:numFmt w:val="bullet"/>
      <w:lvlText w:val=""/>
      <w:lvlJc w:val="left"/>
      <w:pPr>
        <w:tabs>
          <w:tab w:val="num" w:pos="4320"/>
        </w:tabs>
        <w:ind w:left="4320" w:hanging="360"/>
      </w:pPr>
      <w:rPr>
        <w:rFonts w:ascii="Wingdings" w:hAnsi="Wingdings" w:hint="default"/>
      </w:rPr>
    </w:lvl>
    <w:lvl w:ilvl="6" w:tplc="AA1A1710" w:tentative="1">
      <w:start w:val="1"/>
      <w:numFmt w:val="bullet"/>
      <w:lvlText w:val=""/>
      <w:lvlJc w:val="left"/>
      <w:pPr>
        <w:tabs>
          <w:tab w:val="num" w:pos="5040"/>
        </w:tabs>
        <w:ind w:left="5040" w:hanging="360"/>
      </w:pPr>
      <w:rPr>
        <w:rFonts w:ascii="Symbol" w:hAnsi="Symbol" w:hint="default"/>
      </w:rPr>
    </w:lvl>
    <w:lvl w:ilvl="7" w:tplc="16FAD06E" w:tentative="1">
      <w:start w:val="1"/>
      <w:numFmt w:val="bullet"/>
      <w:lvlText w:val="o"/>
      <w:lvlJc w:val="left"/>
      <w:pPr>
        <w:tabs>
          <w:tab w:val="num" w:pos="5760"/>
        </w:tabs>
        <w:ind w:left="5760" w:hanging="360"/>
      </w:pPr>
      <w:rPr>
        <w:rFonts w:ascii="Courier New" w:hAnsi="Courier New" w:hint="default"/>
      </w:rPr>
    </w:lvl>
    <w:lvl w:ilvl="8" w:tplc="CAF0E7E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C564E"/>
    <w:multiLevelType w:val="hybridMultilevel"/>
    <w:tmpl w:val="A6ACB95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5E44634"/>
    <w:multiLevelType w:val="hybridMultilevel"/>
    <w:tmpl w:val="EEEED9EE"/>
    <w:lvl w:ilvl="0" w:tplc="72C0CBFC">
      <w:numFmt w:val="bullet"/>
      <w:lvlText w:val="-"/>
      <w:lvlJc w:val="left"/>
      <w:pPr>
        <w:tabs>
          <w:tab w:val="num" w:pos="1494"/>
        </w:tabs>
        <w:ind w:left="1494" w:hanging="360"/>
      </w:pPr>
      <w:rPr>
        <w:rFonts w:ascii="Arial Narrow" w:eastAsia="Times New Roman" w:hAnsi="Arial Narrow" w:cs="Times" w:hint="default"/>
      </w:rPr>
    </w:lvl>
    <w:lvl w:ilvl="1" w:tplc="16C4DAF0">
      <w:start w:val="1"/>
      <w:numFmt w:val="bullet"/>
      <w:lvlText w:val="o"/>
      <w:lvlJc w:val="left"/>
      <w:pPr>
        <w:tabs>
          <w:tab w:val="num" w:pos="2214"/>
        </w:tabs>
        <w:ind w:left="2214" w:hanging="360"/>
      </w:pPr>
      <w:rPr>
        <w:rFonts w:ascii="Courier New" w:hAnsi="Courier New" w:hint="default"/>
      </w:rPr>
    </w:lvl>
    <w:lvl w:ilvl="2" w:tplc="CD6EA680" w:tentative="1">
      <w:start w:val="1"/>
      <w:numFmt w:val="bullet"/>
      <w:lvlText w:val=""/>
      <w:lvlJc w:val="left"/>
      <w:pPr>
        <w:tabs>
          <w:tab w:val="num" w:pos="2934"/>
        </w:tabs>
        <w:ind w:left="2934" w:hanging="360"/>
      </w:pPr>
      <w:rPr>
        <w:rFonts w:ascii="Wingdings" w:hAnsi="Wingdings" w:hint="default"/>
      </w:rPr>
    </w:lvl>
    <w:lvl w:ilvl="3" w:tplc="FFA4FEB8" w:tentative="1">
      <w:start w:val="1"/>
      <w:numFmt w:val="bullet"/>
      <w:lvlText w:val=""/>
      <w:lvlJc w:val="left"/>
      <w:pPr>
        <w:tabs>
          <w:tab w:val="num" w:pos="3654"/>
        </w:tabs>
        <w:ind w:left="3654" w:hanging="360"/>
      </w:pPr>
      <w:rPr>
        <w:rFonts w:ascii="Symbol" w:hAnsi="Symbol" w:hint="default"/>
      </w:rPr>
    </w:lvl>
    <w:lvl w:ilvl="4" w:tplc="8E8057AC" w:tentative="1">
      <w:start w:val="1"/>
      <w:numFmt w:val="bullet"/>
      <w:lvlText w:val="o"/>
      <w:lvlJc w:val="left"/>
      <w:pPr>
        <w:tabs>
          <w:tab w:val="num" w:pos="4374"/>
        </w:tabs>
        <w:ind w:left="4374" w:hanging="360"/>
      </w:pPr>
      <w:rPr>
        <w:rFonts w:ascii="Courier New" w:hAnsi="Courier New" w:hint="default"/>
      </w:rPr>
    </w:lvl>
    <w:lvl w:ilvl="5" w:tplc="F32C768A" w:tentative="1">
      <w:start w:val="1"/>
      <w:numFmt w:val="bullet"/>
      <w:lvlText w:val=""/>
      <w:lvlJc w:val="left"/>
      <w:pPr>
        <w:tabs>
          <w:tab w:val="num" w:pos="5094"/>
        </w:tabs>
        <w:ind w:left="5094" w:hanging="360"/>
      </w:pPr>
      <w:rPr>
        <w:rFonts w:ascii="Wingdings" w:hAnsi="Wingdings" w:hint="default"/>
      </w:rPr>
    </w:lvl>
    <w:lvl w:ilvl="6" w:tplc="F81E46A0" w:tentative="1">
      <w:start w:val="1"/>
      <w:numFmt w:val="bullet"/>
      <w:lvlText w:val=""/>
      <w:lvlJc w:val="left"/>
      <w:pPr>
        <w:tabs>
          <w:tab w:val="num" w:pos="5814"/>
        </w:tabs>
        <w:ind w:left="5814" w:hanging="360"/>
      </w:pPr>
      <w:rPr>
        <w:rFonts w:ascii="Symbol" w:hAnsi="Symbol" w:hint="default"/>
      </w:rPr>
    </w:lvl>
    <w:lvl w:ilvl="7" w:tplc="BFC2F390" w:tentative="1">
      <w:start w:val="1"/>
      <w:numFmt w:val="bullet"/>
      <w:lvlText w:val="o"/>
      <w:lvlJc w:val="left"/>
      <w:pPr>
        <w:tabs>
          <w:tab w:val="num" w:pos="6534"/>
        </w:tabs>
        <w:ind w:left="6534" w:hanging="360"/>
      </w:pPr>
      <w:rPr>
        <w:rFonts w:ascii="Courier New" w:hAnsi="Courier New" w:hint="default"/>
      </w:rPr>
    </w:lvl>
    <w:lvl w:ilvl="8" w:tplc="862485DE"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6F556A2A"/>
    <w:multiLevelType w:val="hybridMultilevel"/>
    <w:tmpl w:val="9DDEE00E"/>
    <w:lvl w:ilvl="0" w:tplc="04C2FFEA">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73BE0E68"/>
    <w:multiLevelType w:val="hybridMultilevel"/>
    <w:tmpl w:val="D478B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4053452"/>
    <w:multiLevelType w:val="hybridMultilevel"/>
    <w:tmpl w:val="C81EDB10"/>
    <w:lvl w:ilvl="0" w:tplc="D0BE8914">
      <w:numFmt w:val="bullet"/>
      <w:lvlText w:val="-"/>
      <w:lvlJc w:val="left"/>
      <w:pPr>
        <w:tabs>
          <w:tab w:val="num" w:pos="720"/>
        </w:tabs>
        <w:ind w:left="720" w:hanging="360"/>
      </w:pPr>
      <w:rPr>
        <w:rFonts w:ascii="Times New Roman" w:eastAsia="Times" w:hAnsi="Times New Roman" w:hint="default"/>
      </w:rPr>
    </w:lvl>
    <w:lvl w:ilvl="1" w:tplc="5E22ABD4" w:tentative="1">
      <w:start w:val="1"/>
      <w:numFmt w:val="bullet"/>
      <w:lvlText w:val="o"/>
      <w:lvlJc w:val="left"/>
      <w:pPr>
        <w:tabs>
          <w:tab w:val="num" w:pos="1440"/>
        </w:tabs>
        <w:ind w:left="1440" w:hanging="360"/>
      </w:pPr>
      <w:rPr>
        <w:rFonts w:ascii="Courier New" w:hAnsi="Courier New" w:hint="default"/>
      </w:rPr>
    </w:lvl>
    <w:lvl w:ilvl="2" w:tplc="72DE3BF0" w:tentative="1">
      <w:start w:val="1"/>
      <w:numFmt w:val="bullet"/>
      <w:lvlText w:val=""/>
      <w:lvlJc w:val="left"/>
      <w:pPr>
        <w:tabs>
          <w:tab w:val="num" w:pos="2160"/>
        </w:tabs>
        <w:ind w:left="2160" w:hanging="360"/>
      </w:pPr>
      <w:rPr>
        <w:rFonts w:ascii="Wingdings" w:hAnsi="Wingdings" w:hint="default"/>
      </w:rPr>
    </w:lvl>
    <w:lvl w:ilvl="3" w:tplc="DD16250A" w:tentative="1">
      <w:start w:val="1"/>
      <w:numFmt w:val="bullet"/>
      <w:lvlText w:val=""/>
      <w:lvlJc w:val="left"/>
      <w:pPr>
        <w:tabs>
          <w:tab w:val="num" w:pos="2880"/>
        </w:tabs>
        <w:ind w:left="2880" w:hanging="360"/>
      </w:pPr>
      <w:rPr>
        <w:rFonts w:ascii="Symbol" w:hAnsi="Symbol" w:hint="default"/>
      </w:rPr>
    </w:lvl>
    <w:lvl w:ilvl="4" w:tplc="480E925C" w:tentative="1">
      <w:start w:val="1"/>
      <w:numFmt w:val="bullet"/>
      <w:lvlText w:val="o"/>
      <w:lvlJc w:val="left"/>
      <w:pPr>
        <w:tabs>
          <w:tab w:val="num" w:pos="3600"/>
        </w:tabs>
        <w:ind w:left="3600" w:hanging="360"/>
      </w:pPr>
      <w:rPr>
        <w:rFonts w:ascii="Courier New" w:hAnsi="Courier New" w:hint="default"/>
      </w:rPr>
    </w:lvl>
    <w:lvl w:ilvl="5" w:tplc="39F86C5E" w:tentative="1">
      <w:start w:val="1"/>
      <w:numFmt w:val="bullet"/>
      <w:lvlText w:val=""/>
      <w:lvlJc w:val="left"/>
      <w:pPr>
        <w:tabs>
          <w:tab w:val="num" w:pos="4320"/>
        </w:tabs>
        <w:ind w:left="4320" w:hanging="360"/>
      </w:pPr>
      <w:rPr>
        <w:rFonts w:ascii="Wingdings" w:hAnsi="Wingdings" w:hint="default"/>
      </w:rPr>
    </w:lvl>
    <w:lvl w:ilvl="6" w:tplc="AEFA52FE" w:tentative="1">
      <w:start w:val="1"/>
      <w:numFmt w:val="bullet"/>
      <w:lvlText w:val=""/>
      <w:lvlJc w:val="left"/>
      <w:pPr>
        <w:tabs>
          <w:tab w:val="num" w:pos="5040"/>
        </w:tabs>
        <w:ind w:left="5040" w:hanging="360"/>
      </w:pPr>
      <w:rPr>
        <w:rFonts w:ascii="Symbol" w:hAnsi="Symbol" w:hint="default"/>
      </w:rPr>
    </w:lvl>
    <w:lvl w:ilvl="7" w:tplc="50460864" w:tentative="1">
      <w:start w:val="1"/>
      <w:numFmt w:val="bullet"/>
      <w:lvlText w:val="o"/>
      <w:lvlJc w:val="left"/>
      <w:pPr>
        <w:tabs>
          <w:tab w:val="num" w:pos="5760"/>
        </w:tabs>
        <w:ind w:left="5760" w:hanging="360"/>
      </w:pPr>
      <w:rPr>
        <w:rFonts w:ascii="Courier New" w:hAnsi="Courier New" w:hint="default"/>
      </w:rPr>
    </w:lvl>
    <w:lvl w:ilvl="8" w:tplc="38F8FB8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85620"/>
    <w:multiLevelType w:val="hybridMultilevel"/>
    <w:tmpl w:val="A9DC0A02"/>
    <w:lvl w:ilvl="0" w:tplc="2CD8C6DE">
      <w:start w:val="1"/>
      <w:numFmt w:val="bullet"/>
      <w:lvlText w:val=""/>
      <w:lvlJc w:val="left"/>
      <w:pPr>
        <w:tabs>
          <w:tab w:val="num" w:pos="720"/>
        </w:tabs>
        <w:ind w:left="720" w:hanging="360"/>
      </w:pPr>
      <w:rPr>
        <w:rFonts w:ascii="Symbol" w:hAnsi="Symbol" w:hint="default"/>
      </w:rPr>
    </w:lvl>
    <w:lvl w:ilvl="1" w:tplc="D872316E" w:tentative="1">
      <w:start w:val="1"/>
      <w:numFmt w:val="bullet"/>
      <w:lvlText w:val="o"/>
      <w:lvlJc w:val="left"/>
      <w:pPr>
        <w:tabs>
          <w:tab w:val="num" w:pos="1440"/>
        </w:tabs>
        <w:ind w:left="1440" w:hanging="360"/>
      </w:pPr>
      <w:rPr>
        <w:rFonts w:ascii="Courier New" w:hAnsi="Courier New" w:cs="Symbol" w:hint="default"/>
      </w:rPr>
    </w:lvl>
    <w:lvl w:ilvl="2" w:tplc="8F30A520" w:tentative="1">
      <w:start w:val="1"/>
      <w:numFmt w:val="bullet"/>
      <w:lvlText w:val=""/>
      <w:lvlJc w:val="left"/>
      <w:pPr>
        <w:tabs>
          <w:tab w:val="num" w:pos="2160"/>
        </w:tabs>
        <w:ind w:left="2160" w:hanging="360"/>
      </w:pPr>
      <w:rPr>
        <w:rFonts w:ascii="Wingdings" w:hAnsi="Wingdings" w:hint="default"/>
      </w:rPr>
    </w:lvl>
    <w:lvl w:ilvl="3" w:tplc="2AC67C3A" w:tentative="1">
      <w:start w:val="1"/>
      <w:numFmt w:val="bullet"/>
      <w:lvlText w:val=""/>
      <w:lvlJc w:val="left"/>
      <w:pPr>
        <w:tabs>
          <w:tab w:val="num" w:pos="2880"/>
        </w:tabs>
        <w:ind w:left="2880" w:hanging="360"/>
      </w:pPr>
      <w:rPr>
        <w:rFonts w:ascii="Symbol" w:hAnsi="Symbol" w:hint="default"/>
      </w:rPr>
    </w:lvl>
    <w:lvl w:ilvl="4" w:tplc="59D8431A" w:tentative="1">
      <w:start w:val="1"/>
      <w:numFmt w:val="bullet"/>
      <w:lvlText w:val="o"/>
      <w:lvlJc w:val="left"/>
      <w:pPr>
        <w:tabs>
          <w:tab w:val="num" w:pos="3600"/>
        </w:tabs>
        <w:ind w:left="3600" w:hanging="360"/>
      </w:pPr>
      <w:rPr>
        <w:rFonts w:ascii="Courier New" w:hAnsi="Courier New" w:cs="Symbol" w:hint="default"/>
      </w:rPr>
    </w:lvl>
    <w:lvl w:ilvl="5" w:tplc="8AF6AB04" w:tentative="1">
      <w:start w:val="1"/>
      <w:numFmt w:val="bullet"/>
      <w:lvlText w:val=""/>
      <w:lvlJc w:val="left"/>
      <w:pPr>
        <w:tabs>
          <w:tab w:val="num" w:pos="4320"/>
        </w:tabs>
        <w:ind w:left="4320" w:hanging="360"/>
      </w:pPr>
      <w:rPr>
        <w:rFonts w:ascii="Wingdings" w:hAnsi="Wingdings" w:hint="default"/>
      </w:rPr>
    </w:lvl>
    <w:lvl w:ilvl="6" w:tplc="26CCEE34" w:tentative="1">
      <w:start w:val="1"/>
      <w:numFmt w:val="bullet"/>
      <w:lvlText w:val=""/>
      <w:lvlJc w:val="left"/>
      <w:pPr>
        <w:tabs>
          <w:tab w:val="num" w:pos="5040"/>
        </w:tabs>
        <w:ind w:left="5040" w:hanging="360"/>
      </w:pPr>
      <w:rPr>
        <w:rFonts w:ascii="Symbol" w:hAnsi="Symbol" w:hint="default"/>
      </w:rPr>
    </w:lvl>
    <w:lvl w:ilvl="7" w:tplc="E5B26916" w:tentative="1">
      <w:start w:val="1"/>
      <w:numFmt w:val="bullet"/>
      <w:lvlText w:val="o"/>
      <w:lvlJc w:val="left"/>
      <w:pPr>
        <w:tabs>
          <w:tab w:val="num" w:pos="5760"/>
        </w:tabs>
        <w:ind w:left="5760" w:hanging="360"/>
      </w:pPr>
      <w:rPr>
        <w:rFonts w:ascii="Courier New" w:hAnsi="Courier New" w:cs="Symbol" w:hint="default"/>
      </w:rPr>
    </w:lvl>
    <w:lvl w:ilvl="8" w:tplc="0DE8C32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2"/>
  </w:num>
  <w:num w:numId="4">
    <w:abstractNumId w:val="11"/>
  </w:num>
  <w:num w:numId="5">
    <w:abstractNumId w:val="22"/>
  </w:num>
  <w:num w:numId="6">
    <w:abstractNumId w:val="16"/>
  </w:num>
  <w:num w:numId="7">
    <w:abstractNumId w:val="8"/>
  </w:num>
  <w:num w:numId="8">
    <w:abstractNumId w:val="14"/>
  </w:num>
  <w:num w:numId="9">
    <w:abstractNumId w:val="19"/>
  </w:num>
  <w:num w:numId="10">
    <w:abstractNumId w:val="24"/>
  </w:num>
  <w:num w:numId="11">
    <w:abstractNumId w:val="12"/>
  </w:num>
  <w:num w:numId="12">
    <w:abstractNumId w:val="4"/>
  </w:num>
  <w:num w:numId="13">
    <w:abstractNumId w:val="17"/>
  </w:num>
  <w:num w:numId="14">
    <w:abstractNumId w:val="18"/>
  </w:num>
  <w:num w:numId="15">
    <w:abstractNumId w:val="28"/>
  </w:num>
  <w:num w:numId="16">
    <w:abstractNumId w:val="3"/>
  </w:num>
  <w:num w:numId="17">
    <w:abstractNumId w:val="13"/>
  </w:num>
  <w:num w:numId="18">
    <w:abstractNumId w:val="10"/>
  </w:num>
  <w:num w:numId="19">
    <w:abstractNumId w:val="1"/>
  </w:num>
  <w:num w:numId="20">
    <w:abstractNumId w:val="25"/>
  </w:num>
  <w:num w:numId="21">
    <w:abstractNumId w:val="9"/>
  </w:num>
  <w:num w:numId="22">
    <w:abstractNumId w:val="15"/>
  </w:num>
  <w:num w:numId="23">
    <w:abstractNumId w:val="23"/>
  </w:num>
  <w:num w:numId="24">
    <w:abstractNumId w:val="20"/>
  </w:num>
  <w:num w:numId="25">
    <w:abstractNumId w:val="0"/>
  </w:num>
  <w:num w:numId="26">
    <w:abstractNumId w:val="6"/>
  </w:num>
  <w:num w:numId="27">
    <w:abstractNumId w:val="26"/>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BD"/>
    <w:rsid w:val="00000B6C"/>
    <w:rsid w:val="0002715D"/>
    <w:rsid w:val="00035B88"/>
    <w:rsid w:val="00037605"/>
    <w:rsid w:val="0005136C"/>
    <w:rsid w:val="000561C8"/>
    <w:rsid w:val="000627F8"/>
    <w:rsid w:val="00071641"/>
    <w:rsid w:val="000755EC"/>
    <w:rsid w:val="00081A9C"/>
    <w:rsid w:val="00090546"/>
    <w:rsid w:val="000C7498"/>
    <w:rsid w:val="000D13DF"/>
    <w:rsid w:val="000D35E5"/>
    <w:rsid w:val="000D4677"/>
    <w:rsid w:val="000E0232"/>
    <w:rsid w:val="000E6A39"/>
    <w:rsid w:val="000F1777"/>
    <w:rsid w:val="000F53FD"/>
    <w:rsid w:val="000F68FB"/>
    <w:rsid w:val="00103099"/>
    <w:rsid w:val="00106C8C"/>
    <w:rsid w:val="00106CD9"/>
    <w:rsid w:val="00113904"/>
    <w:rsid w:val="0011650F"/>
    <w:rsid w:val="0011746A"/>
    <w:rsid w:val="00121537"/>
    <w:rsid w:val="0012742C"/>
    <w:rsid w:val="00147662"/>
    <w:rsid w:val="00147E1B"/>
    <w:rsid w:val="0015384B"/>
    <w:rsid w:val="001554CD"/>
    <w:rsid w:val="001634DE"/>
    <w:rsid w:val="0016406D"/>
    <w:rsid w:val="00164453"/>
    <w:rsid w:val="0017195C"/>
    <w:rsid w:val="00172ED8"/>
    <w:rsid w:val="00174EE7"/>
    <w:rsid w:val="001762BC"/>
    <w:rsid w:val="00183C2A"/>
    <w:rsid w:val="001844FD"/>
    <w:rsid w:val="0019173B"/>
    <w:rsid w:val="001A3904"/>
    <w:rsid w:val="001C0AD3"/>
    <w:rsid w:val="001D04E3"/>
    <w:rsid w:val="001D09E4"/>
    <w:rsid w:val="001D2597"/>
    <w:rsid w:val="001E44FF"/>
    <w:rsid w:val="00210A4A"/>
    <w:rsid w:val="00226E95"/>
    <w:rsid w:val="002348E4"/>
    <w:rsid w:val="00247D4A"/>
    <w:rsid w:val="00250978"/>
    <w:rsid w:val="00253AD9"/>
    <w:rsid w:val="00265A03"/>
    <w:rsid w:val="00274B13"/>
    <w:rsid w:val="0028477C"/>
    <w:rsid w:val="002B0EB2"/>
    <w:rsid w:val="002C08BA"/>
    <w:rsid w:val="002D257E"/>
    <w:rsid w:val="002D5ACB"/>
    <w:rsid w:val="002E1803"/>
    <w:rsid w:val="002E185E"/>
    <w:rsid w:val="002E1952"/>
    <w:rsid w:val="002E300A"/>
    <w:rsid w:val="00303C18"/>
    <w:rsid w:val="00304761"/>
    <w:rsid w:val="0030687F"/>
    <w:rsid w:val="00310A81"/>
    <w:rsid w:val="0032059F"/>
    <w:rsid w:val="00322A42"/>
    <w:rsid w:val="00341846"/>
    <w:rsid w:val="00341D94"/>
    <w:rsid w:val="003538F9"/>
    <w:rsid w:val="00361CC2"/>
    <w:rsid w:val="003943E8"/>
    <w:rsid w:val="003A29B8"/>
    <w:rsid w:val="003A6067"/>
    <w:rsid w:val="003A6B11"/>
    <w:rsid w:val="003B35D2"/>
    <w:rsid w:val="003C0567"/>
    <w:rsid w:val="003C264D"/>
    <w:rsid w:val="003D4AB7"/>
    <w:rsid w:val="003D6BA8"/>
    <w:rsid w:val="003E72FB"/>
    <w:rsid w:val="00413EE7"/>
    <w:rsid w:val="004159AF"/>
    <w:rsid w:val="00424C1C"/>
    <w:rsid w:val="00433F64"/>
    <w:rsid w:val="00437E1D"/>
    <w:rsid w:val="004400D2"/>
    <w:rsid w:val="00463F63"/>
    <w:rsid w:val="004726B6"/>
    <w:rsid w:val="00473148"/>
    <w:rsid w:val="00481377"/>
    <w:rsid w:val="004858C3"/>
    <w:rsid w:val="00496435"/>
    <w:rsid w:val="004A0171"/>
    <w:rsid w:val="004C1698"/>
    <w:rsid w:val="004C21B2"/>
    <w:rsid w:val="004F389A"/>
    <w:rsid w:val="004F6105"/>
    <w:rsid w:val="00500D0F"/>
    <w:rsid w:val="00503A1C"/>
    <w:rsid w:val="00533329"/>
    <w:rsid w:val="00533523"/>
    <w:rsid w:val="00535364"/>
    <w:rsid w:val="00553B86"/>
    <w:rsid w:val="00567000"/>
    <w:rsid w:val="00574A7D"/>
    <w:rsid w:val="00576D2F"/>
    <w:rsid w:val="005774BD"/>
    <w:rsid w:val="00585561"/>
    <w:rsid w:val="0059268A"/>
    <w:rsid w:val="00593323"/>
    <w:rsid w:val="005B654A"/>
    <w:rsid w:val="005D75A9"/>
    <w:rsid w:val="005E437E"/>
    <w:rsid w:val="005E65DC"/>
    <w:rsid w:val="00611161"/>
    <w:rsid w:val="00617E0F"/>
    <w:rsid w:val="00626AAE"/>
    <w:rsid w:val="00626C16"/>
    <w:rsid w:val="00631E6D"/>
    <w:rsid w:val="006439FC"/>
    <w:rsid w:val="006458FB"/>
    <w:rsid w:val="0065175E"/>
    <w:rsid w:val="00664098"/>
    <w:rsid w:val="00682277"/>
    <w:rsid w:val="006907CA"/>
    <w:rsid w:val="006911BE"/>
    <w:rsid w:val="006C0CB4"/>
    <w:rsid w:val="006C2126"/>
    <w:rsid w:val="006C560B"/>
    <w:rsid w:val="00713130"/>
    <w:rsid w:val="00713CBF"/>
    <w:rsid w:val="007221C1"/>
    <w:rsid w:val="007371F6"/>
    <w:rsid w:val="007403B5"/>
    <w:rsid w:val="00746AA0"/>
    <w:rsid w:val="0075340E"/>
    <w:rsid w:val="00754E7B"/>
    <w:rsid w:val="00786C5E"/>
    <w:rsid w:val="007A5048"/>
    <w:rsid w:val="007B200A"/>
    <w:rsid w:val="007D247C"/>
    <w:rsid w:val="007D3CF8"/>
    <w:rsid w:val="007D71EE"/>
    <w:rsid w:val="007F0233"/>
    <w:rsid w:val="00803E89"/>
    <w:rsid w:val="0080479C"/>
    <w:rsid w:val="0081049F"/>
    <w:rsid w:val="00816E8A"/>
    <w:rsid w:val="00817591"/>
    <w:rsid w:val="00832085"/>
    <w:rsid w:val="0084089B"/>
    <w:rsid w:val="008517E9"/>
    <w:rsid w:val="00871844"/>
    <w:rsid w:val="00882E78"/>
    <w:rsid w:val="008969D1"/>
    <w:rsid w:val="008A377E"/>
    <w:rsid w:val="008D46F9"/>
    <w:rsid w:val="008E0DE6"/>
    <w:rsid w:val="008E4667"/>
    <w:rsid w:val="008E5BA1"/>
    <w:rsid w:val="008E6356"/>
    <w:rsid w:val="00902EF0"/>
    <w:rsid w:val="00904CC3"/>
    <w:rsid w:val="0091475F"/>
    <w:rsid w:val="009150A6"/>
    <w:rsid w:val="00940927"/>
    <w:rsid w:val="0094106B"/>
    <w:rsid w:val="0094326F"/>
    <w:rsid w:val="00946B5A"/>
    <w:rsid w:val="00952F2B"/>
    <w:rsid w:val="00961533"/>
    <w:rsid w:val="00970ED0"/>
    <w:rsid w:val="00993450"/>
    <w:rsid w:val="009B78C7"/>
    <w:rsid w:val="009C2333"/>
    <w:rsid w:val="009C2AD8"/>
    <w:rsid w:val="009D5DE5"/>
    <w:rsid w:val="009E15CD"/>
    <w:rsid w:val="00A21C6D"/>
    <w:rsid w:val="00A230B9"/>
    <w:rsid w:val="00A34ED3"/>
    <w:rsid w:val="00A40EBF"/>
    <w:rsid w:val="00A504BA"/>
    <w:rsid w:val="00A57723"/>
    <w:rsid w:val="00A62C62"/>
    <w:rsid w:val="00A655EA"/>
    <w:rsid w:val="00A65B5A"/>
    <w:rsid w:val="00AA27C7"/>
    <w:rsid w:val="00AB557E"/>
    <w:rsid w:val="00AD1BBE"/>
    <w:rsid w:val="00AE47D8"/>
    <w:rsid w:val="00AE48D3"/>
    <w:rsid w:val="00AF07FB"/>
    <w:rsid w:val="00B115B0"/>
    <w:rsid w:val="00B218DC"/>
    <w:rsid w:val="00B223CF"/>
    <w:rsid w:val="00B23D16"/>
    <w:rsid w:val="00B342B7"/>
    <w:rsid w:val="00B5565C"/>
    <w:rsid w:val="00B71DFB"/>
    <w:rsid w:val="00B7353B"/>
    <w:rsid w:val="00B77B17"/>
    <w:rsid w:val="00B920BD"/>
    <w:rsid w:val="00B949A5"/>
    <w:rsid w:val="00BB311A"/>
    <w:rsid w:val="00BB34A8"/>
    <w:rsid w:val="00BC3BFF"/>
    <w:rsid w:val="00BC4063"/>
    <w:rsid w:val="00BC75BA"/>
    <w:rsid w:val="00BF1DFE"/>
    <w:rsid w:val="00BF639E"/>
    <w:rsid w:val="00C0637C"/>
    <w:rsid w:val="00C10576"/>
    <w:rsid w:val="00C22081"/>
    <w:rsid w:val="00C34CD5"/>
    <w:rsid w:val="00C367D0"/>
    <w:rsid w:val="00C60C4A"/>
    <w:rsid w:val="00C624BA"/>
    <w:rsid w:val="00C77C76"/>
    <w:rsid w:val="00CB5446"/>
    <w:rsid w:val="00CE2CD7"/>
    <w:rsid w:val="00D03F4F"/>
    <w:rsid w:val="00D308C1"/>
    <w:rsid w:val="00D31BA1"/>
    <w:rsid w:val="00D452A1"/>
    <w:rsid w:val="00D46544"/>
    <w:rsid w:val="00D53EF8"/>
    <w:rsid w:val="00D6770D"/>
    <w:rsid w:val="00D82E0E"/>
    <w:rsid w:val="00D85F4C"/>
    <w:rsid w:val="00D94CA8"/>
    <w:rsid w:val="00DA1F7B"/>
    <w:rsid w:val="00DA5997"/>
    <w:rsid w:val="00DB354D"/>
    <w:rsid w:val="00DC6D1D"/>
    <w:rsid w:val="00DD1503"/>
    <w:rsid w:val="00DD755B"/>
    <w:rsid w:val="00DE53FC"/>
    <w:rsid w:val="00DF1F2F"/>
    <w:rsid w:val="00E07435"/>
    <w:rsid w:val="00E15213"/>
    <w:rsid w:val="00E25DE6"/>
    <w:rsid w:val="00E47D62"/>
    <w:rsid w:val="00E50D4E"/>
    <w:rsid w:val="00E545F4"/>
    <w:rsid w:val="00E62530"/>
    <w:rsid w:val="00E71DBE"/>
    <w:rsid w:val="00E724D2"/>
    <w:rsid w:val="00E8013F"/>
    <w:rsid w:val="00E85F14"/>
    <w:rsid w:val="00E90217"/>
    <w:rsid w:val="00EA268B"/>
    <w:rsid w:val="00EC4813"/>
    <w:rsid w:val="00EC49AA"/>
    <w:rsid w:val="00EC7A67"/>
    <w:rsid w:val="00EE1621"/>
    <w:rsid w:val="00EE76B0"/>
    <w:rsid w:val="00EF4052"/>
    <w:rsid w:val="00F272A9"/>
    <w:rsid w:val="00F33EEA"/>
    <w:rsid w:val="00F35068"/>
    <w:rsid w:val="00F42B7F"/>
    <w:rsid w:val="00F43F08"/>
    <w:rsid w:val="00F44C98"/>
    <w:rsid w:val="00F5066B"/>
    <w:rsid w:val="00F5664F"/>
    <w:rsid w:val="00F57335"/>
    <w:rsid w:val="00F62687"/>
    <w:rsid w:val="00F6639B"/>
    <w:rsid w:val="00F70801"/>
    <w:rsid w:val="00F83A70"/>
    <w:rsid w:val="00F85ACD"/>
    <w:rsid w:val="00F86EEE"/>
    <w:rsid w:val="00F90F3E"/>
    <w:rsid w:val="00F9486A"/>
    <w:rsid w:val="00F94D20"/>
    <w:rsid w:val="00F95558"/>
    <w:rsid w:val="00FA45B1"/>
    <w:rsid w:val="00FC2EEC"/>
    <w:rsid w:val="00FC7D47"/>
    <w:rsid w:val="00FE5F03"/>
    <w:rsid w:val="00FE6AD6"/>
    <w:rsid w:val="00FF3B30"/>
    <w:rsid w:val="00FF611C"/>
    <w:rsid w:val="00FF7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AF05708"/>
  <w15:chartTrackingRefBased/>
  <w15:docId w15:val="{A32AC4DE-A7D3-48E9-A8F0-9249CCF4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link w:val="Titre2Car"/>
    <w:qFormat/>
    <w:rsid w:val="00E724D2"/>
    <w:pPr>
      <w:keepNext/>
      <w:outlineLvl w:val="1"/>
    </w:pPr>
    <w:rPr>
      <w:rFonts w:ascii="Arial" w:hAnsi="Arial"/>
      <w:b/>
      <w:caps/>
      <w:sz w:val="20"/>
      <w:u w:val="single"/>
    </w:rPr>
  </w:style>
  <w:style w:type="paragraph" w:styleId="Titre3">
    <w:name w:val="heading 3"/>
    <w:basedOn w:val="Normal"/>
    <w:next w:val="Normal"/>
    <w:qFormat/>
    <w:pPr>
      <w:keepNext/>
      <w:jc w:val="center"/>
      <w:outlineLvl w:val="2"/>
    </w:pPr>
    <w:rPr>
      <w:u w:val="single"/>
    </w:rPr>
  </w:style>
  <w:style w:type="paragraph" w:styleId="Titre4">
    <w:name w:val="heading 4"/>
    <w:basedOn w:val="Normal"/>
    <w:next w:val="Normal"/>
    <w:qFormat/>
    <w:pPr>
      <w:keepNext/>
      <w:spacing w:line="360" w:lineRule="auto"/>
      <w:jc w:val="right"/>
      <w:outlineLvl w:val="3"/>
    </w:pPr>
    <w:rPr>
      <w:b/>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ind w:left="1134"/>
      <w:jc w:val="both"/>
      <w:outlineLvl w:val="5"/>
    </w:pPr>
    <w:rPr>
      <w:b/>
      <w:i/>
    </w:rPr>
  </w:style>
  <w:style w:type="paragraph" w:styleId="Titre7">
    <w:name w:val="heading 7"/>
    <w:basedOn w:val="Normal"/>
    <w:next w:val="Normal"/>
    <w:qFormat/>
    <w:pPr>
      <w:keepNext/>
      <w:spacing w:after="120"/>
      <w:jc w:val="both"/>
      <w:outlineLvl w:val="6"/>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Titre">
    <w:name w:val="Title"/>
    <w:basedOn w:val="Normal"/>
    <w:qFormat/>
    <w:pPr>
      <w:ind w:left="851"/>
      <w:jc w:val="center"/>
    </w:pPr>
    <w:rPr>
      <w:b/>
      <w:vanish/>
      <w:sz w:val="28"/>
    </w:rPr>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Sous-titre">
    <w:name w:val="Subtitle"/>
    <w:basedOn w:val="Normal"/>
    <w:qFormat/>
    <w:pPr>
      <w:jc w:val="center"/>
    </w:pPr>
    <w:rPr>
      <w:b/>
      <w:sz w:val="28"/>
    </w:rPr>
  </w:style>
  <w:style w:type="paragraph" w:styleId="Retraitcorpsdetexte">
    <w:name w:val="Body Text Indent"/>
    <w:basedOn w:val="Normal"/>
    <w:pPr>
      <w:ind w:left="1134"/>
      <w:jc w:val="both"/>
    </w:pPr>
  </w:style>
  <w:style w:type="paragraph" w:styleId="Corpsdetexte">
    <w:name w:val="Body Text"/>
    <w:basedOn w:val="Normal"/>
    <w:pPr>
      <w:spacing w:after="120"/>
    </w:pPr>
    <w:rPr>
      <w:rFonts w:ascii="Times" w:eastAsia="Times" w:hAnsi="Times"/>
    </w:rPr>
  </w:style>
  <w:style w:type="paragraph" w:styleId="Corpsdetexte2">
    <w:name w:val="Body Text 2"/>
    <w:basedOn w:val="Normal"/>
    <w:pPr>
      <w:spacing w:after="120"/>
      <w:jc w:val="both"/>
    </w:pPr>
  </w:style>
  <w:style w:type="character" w:styleId="Lienhypertextesuivivisit">
    <w:name w:val="FollowedHyperlink"/>
    <w:rPr>
      <w:color w:val="800080"/>
      <w:u w:val="single"/>
    </w:rPr>
  </w:style>
  <w:style w:type="paragraph" w:styleId="Retraitcorpsdetexte2">
    <w:name w:val="Body Text Indent 2"/>
    <w:basedOn w:val="Normal"/>
    <w:pPr>
      <w:ind w:left="426"/>
      <w:jc w:val="both"/>
    </w:pPr>
    <w:rPr>
      <w:color w:val="000000"/>
    </w:rPr>
  </w:style>
  <w:style w:type="paragraph" w:customStyle="1" w:styleId="Pa2">
    <w:name w:val="Pa2"/>
    <w:basedOn w:val="Normal"/>
    <w:next w:val="Normal"/>
    <w:rsid w:val="005774BD"/>
    <w:pPr>
      <w:autoSpaceDE w:val="0"/>
      <w:autoSpaceDN w:val="0"/>
      <w:adjustRightInd w:val="0"/>
      <w:spacing w:line="241" w:lineRule="atLeast"/>
    </w:pPr>
    <w:rPr>
      <w:rFonts w:ascii="Arial" w:hAnsi="Arial"/>
      <w:szCs w:val="24"/>
    </w:rPr>
  </w:style>
  <w:style w:type="character" w:customStyle="1" w:styleId="A3">
    <w:name w:val="A3"/>
    <w:rsid w:val="005774BD"/>
    <w:rPr>
      <w:rFonts w:cs="Arial"/>
      <w:color w:val="000000"/>
      <w:sz w:val="22"/>
      <w:szCs w:val="22"/>
    </w:rPr>
  </w:style>
  <w:style w:type="paragraph" w:customStyle="1" w:styleId="Style22ptGrasCentr">
    <w:name w:val="Style 22 pt Gras Centré"/>
    <w:basedOn w:val="Normal"/>
    <w:rsid w:val="000D35E5"/>
    <w:pPr>
      <w:jc w:val="center"/>
    </w:pPr>
    <w:rPr>
      <w:rFonts w:ascii="Arial" w:hAnsi="Arial"/>
      <w:b/>
      <w:bCs/>
      <w:sz w:val="44"/>
    </w:rPr>
  </w:style>
  <w:style w:type="paragraph" w:customStyle="1" w:styleId="Style18centr">
    <w:name w:val="Style 18 centré"/>
    <w:basedOn w:val="Style22ptGrasCentr"/>
    <w:rsid w:val="000D35E5"/>
    <w:rPr>
      <w:sz w:val="36"/>
    </w:rPr>
  </w:style>
  <w:style w:type="paragraph" w:customStyle="1" w:styleId="Style30">
    <w:name w:val="Style30"/>
    <w:basedOn w:val="Style22ptGrasCentr"/>
    <w:rsid w:val="000D35E5"/>
    <w:rPr>
      <w:sz w:val="60"/>
    </w:rPr>
  </w:style>
  <w:style w:type="paragraph" w:customStyle="1" w:styleId="Noparagraphstyle">
    <w:name w:val="[No paragraph style]"/>
    <w:rsid w:val="007D3CF8"/>
    <w:pPr>
      <w:autoSpaceDE w:val="0"/>
      <w:autoSpaceDN w:val="0"/>
      <w:adjustRightInd w:val="0"/>
      <w:spacing w:line="288" w:lineRule="auto"/>
      <w:textAlignment w:val="center"/>
    </w:pPr>
    <w:rPr>
      <w:color w:val="000000"/>
      <w:sz w:val="24"/>
      <w:szCs w:val="24"/>
    </w:rPr>
  </w:style>
  <w:style w:type="character" w:customStyle="1" w:styleId="Titre2Car">
    <w:name w:val="Titre 2 Car"/>
    <w:link w:val="Titre2"/>
    <w:rsid w:val="00E724D2"/>
    <w:rPr>
      <w:rFonts w:ascii="Arial" w:hAnsi="Arial"/>
      <w:b/>
      <w:caps/>
      <w:u w:val="single"/>
      <w:lang w:val="fr-FR" w:eastAsia="fr-FR" w:bidi="ar-SA"/>
    </w:rPr>
  </w:style>
  <w:style w:type="paragraph" w:customStyle="1" w:styleId="Corpsdetexte21">
    <w:name w:val="Corps de texte 21"/>
    <w:basedOn w:val="Normal"/>
    <w:rsid w:val="00BF639E"/>
    <w:pPr>
      <w:widowControl w:val="0"/>
      <w:suppressAutoHyphens/>
      <w:jc w:val="both"/>
    </w:pPr>
    <w:rPr>
      <w:rFonts w:eastAsia="Times" w:cs="Times"/>
      <w:lang w:eastAsia="ar-SA"/>
    </w:rPr>
  </w:style>
  <w:style w:type="paragraph" w:styleId="Textedebulles">
    <w:name w:val="Balloon Text"/>
    <w:basedOn w:val="Normal"/>
    <w:link w:val="TextedebullesCar"/>
    <w:uiPriority w:val="99"/>
    <w:semiHidden/>
    <w:unhideWhenUsed/>
    <w:rsid w:val="000C7498"/>
    <w:rPr>
      <w:rFonts w:ascii="Segoe UI" w:hAnsi="Segoe UI" w:cs="Segoe UI"/>
      <w:sz w:val="18"/>
      <w:szCs w:val="18"/>
    </w:rPr>
  </w:style>
  <w:style w:type="character" w:customStyle="1" w:styleId="TextedebullesCar">
    <w:name w:val="Texte de bulles Car"/>
    <w:link w:val="Textedebulles"/>
    <w:uiPriority w:val="99"/>
    <w:semiHidden/>
    <w:rsid w:val="000C7498"/>
    <w:rPr>
      <w:rFonts w:ascii="Segoe UI" w:hAnsi="Segoe UI" w:cs="Segoe UI"/>
      <w:sz w:val="18"/>
      <w:szCs w:val="18"/>
    </w:rPr>
  </w:style>
  <w:style w:type="paragraph" w:styleId="Paragraphedeliste">
    <w:name w:val="List Paragraph"/>
    <w:basedOn w:val="Normal"/>
    <w:uiPriority w:val="34"/>
    <w:qFormat/>
    <w:rsid w:val="00BC4063"/>
    <w:pPr>
      <w:ind w:left="720"/>
      <w:contextualSpacing/>
    </w:pPr>
  </w:style>
  <w:style w:type="character" w:styleId="Mentionnonrsolue">
    <w:name w:val="Unresolved Mention"/>
    <w:basedOn w:val="Policepardfaut"/>
    <w:uiPriority w:val="99"/>
    <w:semiHidden/>
    <w:unhideWhenUsed/>
    <w:rsid w:val="002B0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0596">
      <w:bodyDiv w:val="1"/>
      <w:marLeft w:val="0"/>
      <w:marRight w:val="0"/>
      <w:marTop w:val="0"/>
      <w:marBottom w:val="0"/>
      <w:divBdr>
        <w:top w:val="none" w:sz="0" w:space="0" w:color="auto"/>
        <w:left w:val="none" w:sz="0" w:space="0" w:color="auto"/>
        <w:bottom w:val="none" w:sz="0" w:space="0" w:color="auto"/>
        <w:right w:val="none" w:sz="0" w:space="0" w:color="auto"/>
      </w:divBdr>
    </w:div>
    <w:div w:id="132988349">
      <w:bodyDiv w:val="1"/>
      <w:marLeft w:val="0"/>
      <w:marRight w:val="0"/>
      <w:marTop w:val="0"/>
      <w:marBottom w:val="0"/>
      <w:divBdr>
        <w:top w:val="none" w:sz="0" w:space="0" w:color="auto"/>
        <w:left w:val="none" w:sz="0" w:space="0" w:color="auto"/>
        <w:bottom w:val="none" w:sz="0" w:space="0" w:color="auto"/>
        <w:right w:val="none" w:sz="0" w:space="0" w:color="auto"/>
      </w:divBdr>
    </w:div>
    <w:div w:id="164366420">
      <w:bodyDiv w:val="1"/>
      <w:marLeft w:val="0"/>
      <w:marRight w:val="0"/>
      <w:marTop w:val="0"/>
      <w:marBottom w:val="0"/>
      <w:divBdr>
        <w:top w:val="none" w:sz="0" w:space="0" w:color="auto"/>
        <w:left w:val="none" w:sz="0" w:space="0" w:color="auto"/>
        <w:bottom w:val="none" w:sz="0" w:space="0" w:color="auto"/>
        <w:right w:val="none" w:sz="0" w:space="0" w:color="auto"/>
      </w:divBdr>
    </w:div>
    <w:div w:id="629242926">
      <w:bodyDiv w:val="1"/>
      <w:marLeft w:val="0"/>
      <w:marRight w:val="0"/>
      <w:marTop w:val="0"/>
      <w:marBottom w:val="0"/>
      <w:divBdr>
        <w:top w:val="none" w:sz="0" w:space="0" w:color="auto"/>
        <w:left w:val="none" w:sz="0" w:space="0" w:color="auto"/>
        <w:bottom w:val="none" w:sz="0" w:space="0" w:color="auto"/>
        <w:right w:val="none" w:sz="0" w:space="0" w:color="auto"/>
      </w:divBdr>
    </w:div>
    <w:div w:id="701059138">
      <w:bodyDiv w:val="1"/>
      <w:marLeft w:val="0"/>
      <w:marRight w:val="0"/>
      <w:marTop w:val="0"/>
      <w:marBottom w:val="0"/>
      <w:divBdr>
        <w:top w:val="none" w:sz="0" w:space="0" w:color="auto"/>
        <w:left w:val="none" w:sz="0" w:space="0" w:color="auto"/>
        <w:bottom w:val="none" w:sz="0" w:space="0" w:color="auto"/>
        <w:right w:val="none" w:sz="0" w:space="0" w:color="auto"/>
      </w:divBdr>
    </w:div>
    <w:div w:id="786579543">
      <w:bodyDiv w:val="1"/>
      <w:marLeft w:val="0"/>
      <w:marRight w:val="0"/>
      <w:marTop w:val="0"/>
      <w:marBottom w:val="0"/>
      <w:divBdr>
        <w:top w:val="none" w:sz="0" w:space="0" w:color="auto"/>
        <w:left w:val="none" w:sz="0" w:space="0" w:color="auto"/>
        <w:bottom w:val="none" w:sz="0" w:space="0" w:color="auto"/>
        <w:right w:val="none" w:sz="0" w:space="0" w:color="auto"/>
      </w:divBdr>
    </w:div>
    <w:div w:id="861015694">
      <w:bodyDiv w:val="1"/>
      <w:marLeft w:val="0"/>
      <w:marRight w:val="0"/>
      <w:marTop w:val="0"/>
      <w:marBottom w:val="0"/>
      <w:divBdr>
        <w:top w:val="none" w:sz="0" w:space="0" w:color="auto"/>
        <w:left w:val="none" w:sz="0" w:space="0" w:color="auto"/>
        <w:bottom w:val="none" w:sz="0" w:space="0" w:color="auto"/>
        <w:right w:val="none" w:sz="0" w:space="0" w:color="auto"/>
      </w:divBdr>
    </w:div>
    <w:div w:id="1057972244">
      <w:bodyDiv w:val="1"/>
      <w:marLeft w:val="0"/>
      <w:marRight w:val="0"/>
      <w:marTop w:val="0"/>
      <w:marBottom w:val="0"/>
      <w:divBdr>
        <w:top w:val="none" w:sz="0" w:space="0" w:color="auto"/>
        <w:left w:val="none" w:sz="0" w:space="0" w:color="auto"/>
        <w:bottom w:val="none" w:sz="0" w:space="0" w:color="auto"/>
        <w:right w:val="none" w:sz="0" w:space="0" w:color="auto"/>
      </w:divBdr>
    </w:div>
    <w:div w:id="1074356123">
      <w:bodyDiv w:val="1"/>
      <w:marLeft w:val="0"/>
      <w:marRight w:val="0"/>
      <w:marTop w:val="0"/>
      <w:marBottom w:val="0"/>
      <w:divBdr>
        <w:top w:val="none" w:sz="0" w:space="0" w:color="auto"/>
        <w:left w:val="none" w:sz="0" w:space="0" w:color="auto"/>
        <w:bottom w:val="none" w:sz="0" w:space="0" w:color="auto"/>
        <w:right w:val="none" w:sz="0" w:space="0" w:color="auto"/>
      </w:divBdr>
    </w:div>
    <w:div w:id="1161702264">
      <w:bodyDiv w:val="1"/>
      <w:marLeft w:val="0"/>
      <w:marRight w:val="0"/>
      <w:marTop w:val="0"/>
      <w:marBottom w:val="0"/>
      <w:divBdr>
        <w:top w:val="none" w:sz="0" w:space="0" w:color="auto"/>
        <w:left w:val="none" w:sz="0" w:space="0" w:color="auto"/>
        <w:bottom w:val="none" w:sz="0" w:space="0" w:color="auto"/>
        <w:right w:val="none" w:sz="0" w:space="0" w:color="auto"/>
      </w:divBdr>
    </w:div>
    <w:div w:id="16774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airie-piolenc.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AA34-99A7-4960-89DB-208FA4E6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3350</Words>
  <Characters>18505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(Document type à adapter et compléter)</vt:lpstr>
    </vt:vector>
  </TitlesOfParts>
  <Company>CAUE DE VAUCLUSE</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à adapter et compléter)</dc:title>
  <dc:subject/>
  <dc:creator>CAUE secretariat</dc:creator>
  <cp:keywords/>
  <cp:lastModifiedBy>Isabelle RIMET</cp:lastModifiedBy>
  <cp:revision>22</cp:revision>
  <cp:lastPrinted>2018-04-27T14:02:00Z</cp:lastPrinted>
  <dcterms:created xsi:type="dcterms:W3CDTF">2018-04-27T09:52:00Z</dcterms:created>
  <dcterms:modified xsi:type="dcterms:W3CDTF">2018-05-18T07:16:00Z</dcterms:modified>
</cp:coreProperties>
</file>